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E" w:rsidRDefault="00CA3DBE" w:rsidP="00CA3DB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Curriculum Map PSHE A</w:t>
      </w:r>
      <w:r w:rsidR="000F3F68">
        <w:rPr>
          <w:rFonts w:ascii="Arial" w:hAnsi="Arial" w:cs="Arial"/>
          <w:b/>
          <w:sz w:val="24"/>
          <w:u w:val="single"/>
        </w:rPr>
        <w:t>CE</w:t>
      </w:r>
      <w:bookmarkStart w:id="0" w:name="_GoBack"/>
      <w:bookmarkEnd w:id="0"/>
    </w:p>
    <w:p w:rsidR="00CA3DBE" w:rsidRDefault="00CA3DBE" w:rsidP="00CA3DB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3822" w:type="dxa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5"/>
        <w:gridCol w:w="1975"/>
        <w:gridCol w:w="1975"/>
        <w:gridCol w:w="1975"/>
      </w:tblGrid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Year 7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DBE">
              <w:rPr>
                <w:rFonts w:ascii="Arial" w:hAnsi="Arial" w:cs="Arial"/>
                <w:b/>
                <w:sz w:val="24"/>
              </w:rPr>
              <w:t>Transition and Safety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Developing </w:t>
            </w:r>
            <w:r w:rsidR="00FC2FD4">
              <w:rPr>
                <w:rFonts w:ascii="Arial" w:hAnsi="Arial" w:cs="Arial"/>
                <w:b/>
                <w:sz w:val="24"/>
              </w:rPr>
              <w:t>Skills and Aspirations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Diversity, Prejudice and Bullying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 and Puberty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Building Relationships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Financial Decision Making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Transition, change, establishing friendships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Being enterprising, problem solving, equality of opportunity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Challenging prejudice, stereotypes and discrimination, signs of bullying (including online)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Healthy lifestyle choices, puberty, hygiene, appropriate touch/ boundaries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Positive relationships, unhealthy relationships, expectations relationships, consent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CA3DBE" w:rsidRDefault="00FC2FD4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 financial choices, spending and saving, consumerism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Year 8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FC2FD4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Drugs and Alcohol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FC2FD4" w:rsidRDefault="00FC2FD4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Community and Careers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FC2FD4" w:rsidRDefault="008B276C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Discrimination 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FC2FD4" w:rsidRDefault="008B276C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Emotional Wellbeing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FC2FD4" w:rsidRDefault="008B276C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Identity and Relationships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FC2FD4" w:rsidRDefault="008B276C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Digital Literacy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Substance misuse, dependence, addiction, peer pressure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Equality of opportunity, type of work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Racism, sexism, homophobia, transphobia, religious discrimination, disability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Mental health, wellbeing, strategies, body image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 identity, sexting, consent, contraception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Online safety, digital media, social media, gambling hooks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Year 9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Peer Influence, Substance use and Gangs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Setting Goals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Respectful Relationships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Healthy Lifestyles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Intimate Relationships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321B49" w:rsidRDefault="00321B49" w:rsidP="00CA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Employability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Healthy and unhealthy relationships, assertiveness, gang exploitation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Learning strengths, target setting, 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Families and parenting, conflict resolution, relationship changes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Diet and exercise, lifestyle choices, first aid</w:t>
            </w: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RSE including consent, contraception, STIs and attitudes to pornography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Pr="001F58B3" w:rsidRDefault="001F58B3" w:rsidP="00CA3DB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Employability and online presence</w:t>
            </w: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lastRenderedPageBreak/>
              <w:t>Year 10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FC2FD4" w:rsidTr="00CA3DBE">
        <w:trPr>
          <w:trHeight w:val="804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FC2FD4" w:rsidTr="00CA3DBE">
        <w:trPr>
          <w:trHeight w:val="762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Year 11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FC2FD4" w:rsidTr="00CA3DBE">
        <w:trPr>
          <w:trHeight w:val="720"/>
        </w:trPr>
        <w:tc>
          <w:tcPr>
            <w:tcW w:w="1974" w:type="dxa"/>
          </w:tcPr>
          <w:p w:rsidR="00CA3DBE" w:rsidRPr="00CA3DBE" w:rsidRDefault="00CA3DBE" w:rsidP="00CA3DBE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74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FFF2CC" w:themeFill="accent4" w:themeFillTint="33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75" w:type="dxa"/>
            <w:shd w:val="clear" w:color="auto" w:fill="C5E0B3" w:themeFill="accent6" w:themeFillTint="66"/>
          </w:tcPr>
          <w:p w:rsidR="00CA3DBE" w:rsidRDefault="00CA3DBE" w:rsidP="00CA3DBE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CA3DBE" w:rsidRPr="00CA3DBE" w:rsidRDefault="00CA3DBE" w:rsidP="00CA3DBE">
      <w:pPr>
        <w:jc w:val="center"/>
        <w:rPr>
          <w:rFonts w:ascii="Arial" w:hAnsi="Arial" w:cs="Arial"/>
          <w:b/>
          <w:sz w:val="24"/>
          <w:u w:val="single"/>
        </w:rPr>
      </w:pPr>
    </w:p>
    <w:sectPr w:rsidR="00CA3DBE" w:rsidRPr="00CA3DBE" w:rsidSect="00CA3D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E"/>
    <w:rsid w:val="000F3F68"/>
    <w:rsid w:val="001F58B3"/>
    <w:rsid w:val="00321B49"/>
    <w:rsid w:val="008B276C"/>
    <w:rsid w:val="00CA3DBE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C116"/>
  <w15:chartTrackingRefBased/>
  <w15:docId w15:val="{36875DDF-57AA-4622-91E3-6570EC8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Crilly</dc:creator>
  <cp:keywords/>
  <dc:description/>
  <cp:lastModifiedBy>Wendy Henshaw@sandfield.domain</cp:lastModifiedBy>
  <cp:revision>2</cp:revision>
  <dcterms:created xsi:type="dcterms:W3CDTF">2022-07-14T13:19:00Z</dcterms:created>
  <dcterms:modified xsi:type="dcterms:W3CDTF">2022-07-14T13:19:00Z</dcterms:modified>
</cp:coreProperties>
</file>