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060C" w:rsidR="001E7E63" w:rsidP="001E7E63" w:rsidRDefault="56E61994" w14:paraId="11C14289" w14:textId="3D3E3DE3">
      <w:pPr>
        <w:jc w:val="center"/>
        <w:rPr>
          <w:sz w:val="20"/>
          <w:szCs w:val="20"/>
        </w:rPr>
      </w:pPr>
      <w:r w:rsidRPr="0FC76323">
        <w:rPr>
          <w:rFonts w:ascii="Arial" w:hAnsi="Arial" w:cs="Arial"/>
          <w:sz w:val="20"/>
          <w:szCs w:val="20"/>
        </w:rPr>
        <w:t>S5</w:t>
      </w:r>
      <w:r w:rsidRPr="0FC76323" w:rsidR="001E7E63">
        <w:rPr>
          <w:rFonts w:ascii="Arial" w:hAnsi="Arial" w:cs="Arial"/>
          <w:color w:val="FF0000"/>
          <w:sz w:val="20"/>
          <w:szCs w:val="20"/>
        </w:rPr>
        <w:t xml:space="preserve"> </w:t>
      </w:r>
      <w:r w:rsidRPr="0FC76323" w:rsidR="001E7E63">
        <w:rPr>
          <w:rFonts w:ascii="Arial" w:hAnsi="Arial" w:cs="Arial"/>
          <w:sz w:val="20"/>
          <w:szCs w:val="20"/>
        </w:rPr>
        <w:t>Medi</w:t>
      </w:r>
      <w:r w:rsidRPr="0FC76323" w:rsidR="00A67FF4">
        <w:rPr>
          <w:rFonts w:ascii="Arial" w:hAnsi="Arial" w:cs="Arial"/>
          <w:sz w:val="20"/>
          <w:szCs w:val="20"/>
        </w:rPr>
        <w:t xml:space="preserve">um Term Curriculum Plan </w:t>
      </w:r>
      <w:r w:rsidRPr="0FC76323" w:rsidR="006542DF">
        <w:rPr>
          <w:rFonts w:ascii="Arial" w:hAnsi="Arial" w:cs="Arial"/>
          <w:sz w:val="20"/>
          <w:szCs w:val="20"/>
        </w:rPr>
        <w:t>Autumn 1</w:t>
      </w:r>
    </w:p>
    <w:tbl>
      <w:tblPr>
        <w:tblStyle w:val="TableGrid"/>
        <w:tblW w:w="22765" w:type="dxa"/>
        <w:tblInd w:w="-147" w:type="dxa"/>
        <w:tblLook w:val="04A0" w:firstRow="1" w:lastRow="0" w:firstColumn="1" w:lastColumn="0" w:noHBand="0" w:noVBand="1"/>
      </w:tblPr>
      <w:tblGrid>
        <w:gridCol w:w="841"/>
        <w:gridCol w:w="2010"/>
        <w:gridCol w:w="2122"/>
        <w:gridCol w:w="2083"/>
        <w:gridCol w:w="2135"/>
        <w:gridCol w:w="2050"/>
        <w:gridCol w:w="2143"/>
        <w:gridCol w:w="83"/>
        <w:gridCol w:w="2026"/>
        <w:gridCol w:w="2735"/>
        <w:gridCol w:w="2279"/>
        <w:gridCol w:w="2258"/>
      </w:tblGrid>
      <w:tr w:rsidRPr="00956992" w:rsidR="00C621CC" w:rsidTr="5CC29713" w14:paraId="230451B4" w14:textId="77777777">
        <w:trPr>
          <w:trHeight w:val="1797"/>
        </w:trPr>
        <w:tc>
          <w:tcPr>
            <w:tcW w:w="841" w:type="dxa"/>
            <w:tcMar/>
            <w:textDirection w:val="btLr"/>
          </w:tcPr>
          <w:p w:rsidRPr="00956992" w:rsidR="00C621CC" w:rsidP="2A48CF69" w:rsidRDefault="00C621CC" w14:paraId="190369AE" w14:textId="77777777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Week 8</w:t>
            </w:r>
          </w:p>
          <w:p w:rsidRPr="00956992" w:rsidR="00C621CC" w:rsidP="27425082" w:rsidRDefault="00C621CC" w14:paraId="3E76786E" w14:textId="4664D67B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2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0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rd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-2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4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 xml:space="preserve"> Oct </w:t>
            </w:r>
          </w:p>
        </w:tc>
        <w:tc>
          <w:tcPr>
            <w:tcW w:w="2010" w:type="dxa"/>
            <w:tcMar/>
          </w:tcPr>
          <w:p w:rsidRPr="00DF2327" w:rsidR="00DF2327" w:rsidP="00DF2327" w:rsidRDefault="00DF2327" w14:paraId="3599DF7E" w14:textId="76EF8E4F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to respond to the poem “</w:t>
            </w: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The </w:t>
            </w: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Snow Leopard” by Philip Gross</w:t>
            </w:r>
          </w:p>
          <w:p w:rsidRPr="00956992" w:rsidR="00C621CC" w:rsidP="00DF2327" w:rsidRDefault="00DF2327" w14:paraId="672A6659" w14:textId="2C0FDB83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 xml:space="preserve">Pupils will be able to </w:t>
            </w: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 xml:space="preserve">make a list of adjectives about a self-chosen animal to create their own poem </w:t>
            </w:r>
          </w:p>
        </w:tc>
        <w:tc>
          <w:tcPr>
            <w:tcW w:w="2122" w:type="dxa"/>
            <w:shd w:val="clear" w:color="auto" w:fill="auto"/>
            <w:tcMar/>
          </w:tcPr>
          <w:p w:rsidRPr="00DE0DDE" w:rsidR="00DE0DDE" w:rsidP="00DE0DDE" w:rsidRDefault="00DE0DDE" w14:paraId="79E7F530" w14:textId="77777777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how to tell the time</w:t>
            </w:r>
          </w:p>
          <w:p w:rsidRPr="00DE0DDE" w:rsidR="00C621CC" w:rsidP="2CB17ACE" w:rsidRDefault="00DE0DDE" w14:paraId="63B97221" w14:textId="22E9DF3E" w14:noSpellErr="1">
            <w:pPr>
              <w:pStyle w:val="Heading4"/>
              <w:spacing w:before="0"/>
              <w:rPr>
                <w:rFonts w:ascii="Arial" w:hAnsi="Arial" w:eastAsia="Arial" w:cs="Arial"/>
                <w:i w:val="0"/>
                <w:iCs w:val="0"/>
                <w:sz w:val="16"/>
                <w:szCs w:val="16"/>
              </w:rPr>
            </w:pPr>
            <w:r w:rsidRPr="2CB17ACE" w:rsidR="0E3581B7">
              <w:rPr>
                <w:rFonts w:ascii="Arial" w:hAnsi="Arial" w:eastAsia="Arial" w:cs="Arial"/>
                <w:i w:val="0"/>
                <w:iCs w:val="0"/>
                <w:color w:val="auto"/>
                <w:sz w:val="16"/>
                <w:szCs w:val="16"/>
              </w:rPr>
              <w:t>Pupils will be able to tell the time to the half hour</w:t>
            </w:r>
          </w:p>
          <w:p w:rsidRPr="00DE0DDE" w:rsidR="00C621CC" w:rsidP="2CB17ACE" w:rsidRDefault="00DE0DDE" w14:paraId="7437B298" w14:textId="3F2B1C13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</w:p>
          <w:p w:rsidRPr="00DE0DDE" w:rsidR="00C621CC" w:rsidP="2CB17ACE" w:rsidRDefault="00DE0DDE" w14:paraId="0A37501D" w14:textId="591ED66E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083" w:type="dxa"/>
            <w:tcMar/>
          </w:tcPr>
          <w:p w:rsidRPr="001108B9" w:rsidR="00C621CC" w:rsidP="7DE75089" w:rsidRDefault="00C621CC" w14:paraId="124D25A4" w14:textId="029E105E">
            <w:pPr>
              <w:spacing w:before="0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760618D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how to use Numicon to support addition</w:t>
            </w:r>
          </w:p>
          <w:p w:rsidRPr="001108B9" w:rsidR="00C621CC" w:rsidP="7DE75089" w:rsidRDefault="00C621CC" w14:paraId="25D5DE01" w14:textId="2F1EA2B3">
            <w:pPr>
              <w:spacing w:before="0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60618D7">
              <w:rPr>
                <w:rFonts w:ascii="Arial" w:hAnsi="Arial" w:eastAsia="Arial" w:cs="Arial"/>
                <w:sz w:val="16"/>
                <w:szCs w:val="16"/>
              </w:rPr>
              <w:t>Pupils will be able to use Numicon to make number bonds to 10 more independently.</w:t>
            </w:r>
          </w:p>
          <w:p w:rsidRPr="001108B9" w:rsidR="00C621CC" w:rsidP="7DE75089" w:rsidRDefault="00C621CC" w14:paraId="2C3F4E8F" w14:textId="27539C90">
            <w:pPr>
              <w:spacing w:before="0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60618D7">
              <w:rPr>
                <w:rFonts w:ascii="Arial" w:hAnsi="Arial" w:eastAsia="Arial" w:cs="Arial"/>
                <w:sz w:val="16"/>
                <w:szCs w:val="16"/>
              </w:rPr>
              <w:t>HA Recap</w:t>
            </w:r>
          </w:p>
          <w:p w:rsidRPr="001108B9" w:rsidR="00C621CC" w:rsidP="46C9E30D" w:rsidRDefault="00C621CC" w14:paraId="5CDC9802" w14:textId="0082A1EA">
            <w:pPr>
              <w:rPr>
                <w:rFonts w:ascii="Arial" w:hAnsi="Arial" w:eastAsia="Arial" w:cs="Arial"/>
                <w:sz w:val="16"/>
                <w:szCs w:val="16"/>
                <w:highlight w:val="cyan"/>
              </w:rPr>
            </w:pPr>
          </w:p>
        </w:tc>
        <w:tc>
          <w:tcPr>
            <w:tcW w:w="2135" w:type="dxa"/>
            <w:tcMar/>
          </w:tcPr>
          <w:p w:rsidRPr="001108B9" w:rsidR="00C621CC" w:rsidP="2D9BC707" w:rsidRDefault="00C621CC" w14:paraId="3D323C9B" w14:textId="671C7666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352F547">
              <w:rPr>
                <w:rFonts w:ascii="Arial" w:hAnsi="Arial" w:eastAsia="Arial" w:cs="Arial"/>
                <w:sz w:val="16"/>
                <w:szCs w:val="16"/>
              </w:rPr>
              <w:t>Medicine- AQA uni1 124688 Key individuals in</w:t>
            </w:r>
            <w:r w:rsidRPr="2CB17ACE" w:rsidR="504FB437">
              <w:rPr>
                <w:rFonts w:ascii="Arial" w:hAnsi="Arial" w:eastAsia="Arial" w:cs="Arial"/>
                <w:sz w:val="16"/>
                <w:szCs w:val="16"/>
              </w:rPr>
              <w:t xml:space="preserve"> 18</w:t>
            </w:r>
            <w:r w:rsidRPr="2CB17ACE" w:rsidR="504FB437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504FB437">
              <w:rPr>
                <w:rFonts w:ascii="Arial" w:hAnsi="Arial" w:eastAsia="Arial" w:cs="Arial"/>
                <w:sz w:val="16"/>
                <w:szCs w:val="16"/>
              </w:rPr>
              <w:t xml:space="preserve"> and</w:t>
            </w:r>
            <w:r w:rsidRPr="2CB17ACE" w:rsidR="0352F547">
              <w:rPr>
                <w:rFonts w:ascii="Arial" w:hAnsi="Arial" w:eastAsia="Arial" w:cs="Arial"/>
                <w:sz w:val="16"/>
                <w:szCs w:val="16"/>
              </w:rPr>
              <w:t xml:space="preserve"> 19</w:t>
            </w:r>
            <w:r w:rsidRPr="2CB17ACE" w:rsidR="0352F547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352F547">
              <w:rPr>
                <w:rFonts w:ascii="Arial" w:hAnsi="Arial" w:eastAsia="Arial" w:cs="Arial"/>
                <w:sz w:val="16"/>
                <w:szCs w:val="16"/>
              </w:rPr>
              <w:t xml:space="preserve"> century medicine</w:t>
            </w:r>
          </w:p>
          <w:p w:rsidRPr="001108B9" w:rsidR="00C621CC" w:rsidP="46C9E30D" w:rsidRDefault="00C621CC" w14:paraId="5DAB6C7B" w14:textId="1AD3C0FC">
            <w:pPr>
              <w:rPr>
                <w:rFonts w:ascii="Arial" w:hAnsi="Arial" w:eastAsia="Arial" w:cs="Arial"/>
                <w:sz w:val="16"/>
                <w:szCs w:val="16"/>
                <w:highlight w:val="cyan"/>
              </w:rPr>
            </w:pPr>
          </w:p>
        </w:tc>
        <w:tc>
          <w:tcPr>
            <w:tcW w:w="2050" w:type="dxa"/>
            <w:tcMar/>
          </w:tcPr>
          <w:p w:rsidRPr="00956992" w:rsidR="00C621CC" w:rsidP="5CC29713" w:rsidRDefault="00C621CC" w14:paraId="5BC3E3C1" w14:textId="45539029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</w:pPr>
            <w:r w:rsidRPr="5CC29713" w:rsidR="5C44663E"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  <w:t>Pupils will learn about making promises to God</w:t>
            </w:r>
          </w:p>
          <w:p w:rsidRPr="00956992" w:rsidR="00C621CC" w:rsidP="5CC29713" w:rsidRDefault="00C621CC" w14:paraId="1334DFCB" w14:textId="39C51362">
            <w:pPr>
              <w:rPr>
                <w:rFonts w:ascii="Arial" w:hAnsi="Arial" w:eastAsia="Arial" w:cs="Arial"/>
                <w:sz w:val="16"/>
                <w:szCs w:val="16"/>
                <w:highlight w:val="magenta"/>
              </w:rPr>
            </w:pPr>
            <w:r w:rsidRPr="5CC29713" w:rsidR="5C44663E">
              <w:rPr>
                <w:rFonts w:ascii="Arial" w:hAnsi="Arial" w:eastAsia="Arial" w:cs="Arial"/>
                <w:sz w:val="16"/>
                <w:szCs w:val="16"/>
                <w:highlight w:val="magenta"/>
              </w:rPr>
              <w:t xml:space="preserve">Pupils will be able to explain why we need promises to live in our homes, school and community </w:t>
            </w:r>
          </w:p>
          <w:p w:rsidRPr="00956992" w:rsidR="00C621CC" w:rsidP="46C9E30D" w:rsidRDefault="00C621CC" w14:paraId="02EB378F" w14:textId="2D1EF85C">
            <w:pPr>
              <w:rPr>
                <w:rFonts w:ascii="Arial" w:hAnsi="Arial" w:eastAsia="Arial" w:cs="Arial"/>
                <w:sz w:val="16"/>
                <w:szCs w:val="16"/>
                <w:highlight w:val="magenta"/>
              </w:rPr>
            </w:pPr>
          </w:p>
        </w:tc>
        <w:tc>
          <w:tcPr>
            <w:tcW w:w="2143" w:type="dxa"/>
            <w:tcMar/>
          </w:tcPr>
          <w:p w:rsidRPr="00956992" w:rsidR="00C621CC" w:rsidP="6CC3FB15" w:rsidRDefault="00C621CC" w14:paraId="6C351C5B" w14:textId="517EAB9F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197F78A2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to present/ display </w:t>
            </w:r>
            <w:r w:rsidRPr="2CB17ACE" w:rsidR="197F78A2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their</w:t>
            </w:r>
            <w:r w:rsidRPr="2CB17ACE" w:rsidR="197F78A2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finished product.</w:t>
            </w:r>
          </w:p>
          <w:p w:rsidRPr="00956992" w:rsidR="00C621CC" w:rsidP="6CC3FB15" w:rsidRDefault="00C621CC" w14:paraId="37394721" w14:textId="767D41D0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6CC3FB15" w:rsidRDefault="00C621CC" w14:paraId="02B1799C" w14:textId="316B00FF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197F78A2">
              <w:rPr>
                <w:rFonts w:ascii="Arial" w:hAnsi="Arial" w:eastAsia="Arial" w:cs="Arial"/>
                <w:sz w:val="16"/>
                <w:szCs w:val="16"/>
              </w:rPr>
              <w:t>Pupils will be able to</w:t>
            </w:r>
            <w:r w:rsidRPr="2CB17ACE" w:rsidR="0E4546EC">
              <w:rPr>
                <w:rFonts w:ascii="Arial" w:hAnsi="Arial" w:eastAsia="Arial" w:cs="Arial"/>
                <w:sz w:val="16"/>
                <w:szCs w:val="16"/>
              </w:rPr>
              <w:t xml:space="preserve"> communicate one thing about their warrior.</w:t>
            </w:r>
          </w:p>
          <w:p w:rsidRPr="00956992" w:rsidR="00C621CC" w:rsidP="6CC3FB15" w:rsidRDefault="00C621CC" w14:paraId="51ED663C" w14:textId="37EBECED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2A48CF69" w:rsidRDefault="00C621CC" w14:paraId="41C8F396" w14:textId="2AA839B9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E4546EC">
              <w:rPr>
                <w:rFonts w:ascii="Arial" w:hAnsi="Arial" w:eastAsia="Arial" w:cs="Arial"/>
                <w:sz w:val="16"/>
                <w:szCs w:val="16"/>
              </w:rPr>
              <w:t>Pupils will be able to place their warrior on a display.</w:t>
            </w:r>
          </w:p>
        </w:tc>
        <w:tc>
          <w:tcPr>
            <w:tcW w:w="2109" w:type="dxa"/>
            <w:gridSpan w:val="2"/>
            <w:tcMar/>
          </w:tcPr>
          <w:p w:rsidR="5CC29713" w:rsidP="5CC29713" w:rsidRDefault="5CC29713" w14:paraId="1AF43F46" w14:textId="759ADAB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5CC29713" w:rsidR="5CC297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will learn to use the inkwash method to shade</w:t>
            </w:r>
          </w:p>
          <w:p w:rsidR="5CC29713" w:rsidP="5CC29713" w:rsidRDefault="5CC29713" w14:paraId="7FC43444" w14:textId="6232E85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CC29713" w:rsidR="5CC297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are able to use the inkwash method to add shading to object</w:t>
            </w:r>
          </w:p>
          <w:p w:rsidR="5CC29713" w:rsidP="5CC29713" w:rsidRDefault="5CC29713" w14:paraId="70AFB58E" w14:textId="3516A68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</w:p>
        </w:tc>
        <w:tc>
          <w:tcPr>
            <w:tcW w:w="2735" w:type="dxa"/>
            <w:tcMar/>
          </w:tcPr>
          <w:p w:rsidRPr="00956992" w:rsidR="00C621CC" w:rsidP="7DE75089" w:rsidRDefault="00C621CC" w14:paraId="30F99E76" w14:textId="147A5D72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2F8686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to test bridge structures. </w:t>
            </w:r>
          </w:p>
          <w:p w:rsidRPr="00956992" w:rsidR="00C621CC" w:rsidP="7DE75089" w:rsidRDefault="00C621CC" w14:paraId="0E22EC60" w14:textId="00BCBC72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  <w:p w:rsidRPr="00956992" w:rsidR="00C621CC" w:rsidP="7DE75089" w:rsidRDefault="00C621CC" w14:paraId="0D0B940D" w14:textId="32FD1601">
            <w:pPr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2CB17ACE" w:rsidR="02F86867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Pupils will be able to test a bridge structure to </w:t>
            </w:r>
            <w:r w:rsidRPr="2CB17ACE" w:rsidR="02F86867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determine</w:t>
            </w:r>
            <w:r w:rsidRPr="2CB17ACE" w:rsidR="02F86867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 its strength. </w:t>
            </w:r>
          </w:p>
        </w:tc>
        <w:tc>
          <w:tcPr>
            <w:tcW w:w="2279" w:type="dxa"/>
            <w:tcMar/>
          </w:tcPr>
          <w:p w:rsidR="7A9DD8AA" w:rsidP="2CB17ACE" w:rsidRDefault="7A9DD8AA" w14:paraId="41C03EB5" w14:textId="3EE4EA3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VOLLEYBALL</w:t>
            </w:r>
          </w:p>
          <w:p w:rsidR="7A9DD8AA" w:rsidP="2CB17ACE" w:rsidRDefault="7A9DD8AA" w14:paraId="5B670D05" w14:textId="1032DDE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>Pupils to learn how to spike over a low net towards a target</w:t>
            </w:r>
          </w:p>
          <w:p w:rsidR="7A9DD8AA" w:rsidP="2CB17ACE" w:rsidRDefault="7A9DD8AA" w14:paraId="71B153AD" w14:textId="02C603F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performing 5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spike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shot towards a target (i.e. skittles, floor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hoops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or mats)</w:t>
            </w:r>
          </w:p>
          <w:p w:rsidR="7A9DD8AA" w:rsidP="2CB17ACE" w:rsidRDefault="7A9DD8AA" w14:paraId="6A01E42C" w14:textId="6B2F7ED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FITNESS</w:t>
            </w:r>
          </w:p>
          <w:p w:rsidR="7A9DD8AA" w:rsidP="2CB17ACE" w:rsidRDefault="7A9DD8AA" w14:paraId="255CE561" w14:textId="3E8B10B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to learn about the effects cycling or outdoor gym equipment has on the body. </w:t>
            </w:r>
          </w:p>
          <w:p w:rsidR="7A9DD8AA" w:rsidP="2CB17ACE" w:rsidRDefault="7A9DD8AA" w14:paraId="50BC5F4C" w14:textId="402D77A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take part in a cycling lesson or gym session and describe 2 short term changes (i.e. breathing, temperature, heart rate) and 2 long terms changes to the body.</w:t>
            </w:r>
          </w:p>
          <w:p w:rsidR="7A9DD8AA" w:rsidP="2CB17ACE" w:rsidRDefault="7A9DD8AA" w14:paraId="6D1BC70C" w14:textId="52FF24A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2258" w:type="dxa"/>
            <w:tcMar/>
          </w:tcPr>
          <w:p w:rsidR="2CB17ACE" w:rsidP="2CB17ACE" w:rsidRDefault="2CB17ACE" w14:paraId="34091675" w14:textId="48821C7C">
            <w:pPr>
              <w:spacing w:before="0" w:beforeAutospacing="off"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Pupils will learn how to perform their rhythms confidently in front of others.</w:t>
            </w:r>
          </w:p>
          <w:p w:rsidR="2CB17ACE" w:rsidP="2CB17ACE" w:rsidRDefault="2CB17ACE" w14:paraId="386227A1" w14:textId="3AE00CC9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perform individual and group sequences.</w:t>
            </w:r>
          </w:p>
          <w:p w:rsidR="2CB17ACE" w:rsidP="2CB17ACE" w:rsidRDefault="2CB17ACE" w14:paraId="160C31D3" w14:textId="1C5C4890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explain their rhythmic choices.</w:t>
            </w:r>
          </w:p>
          <w:p w:rsidR="2CB17ACE" w:rsidP="2CB17ACE" w:rsidRDefault="2CB17ACE" w14:paraId="509F8E42" w14:textId="7AED6890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identify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successes in their own and others’ performances.</w:t>
            </w:r>
          </w:p>
          <w:p w:rsidR="2CB17ACE" w:rsidP="2CB17ACE" w:rsidRDefault="2CB17ACE" w14:paraId="0A038046" w14:textId="54014495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timing, pulse, and dynamics effectively.</w:t>
            </w:r>
          </w:p>
          <w:p w:rsidR="2CB17ACE" w:rsidP="2CB17ACE" w:rsidRDefault="2CB17ACE" w14:paraId="557DA1F7" w14:textId="1A8457C0">
            <w:pPr>
              <w:keepLines w:val="1"/>
              <w:widowControl w:val="0"/>
              <w:spacing w:before="0" w:beforeAutospacing="off"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956992" w:rsidR="00C621CC" w:rsidTr="5CC29713" w14:paraId="295E5657" w14:textId="77777777">
        <w:trPr>
          <w:trHeight w:val="1797"/>
        </w:trPr>
        <w:tc>
          <w:tcPr>
            <w:tcW w:w="841" w:type="dxa"/>
            <w:tcMar/>
            <w:textDirection w:val="btLr"/>
          </w:tcPr>
          <w:p w:rsidRPr="00956992" w:rsidR="00C621CC" w:rsidP="2A48CF69" w:rsidRDefault="00C621CC" w14:paraId="17C31C8C" w14:textId="77777777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Week 7</w:t>
            </w:r>
          </w:p>
          <w:p w:rsidRPr="00956992" w:rsidR="00C621CC" w:rsidP="2A48CF69" w:rsidRDefault="00C621CC" w14:paraId="28D96B83" w14:textId="7FA674F0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1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3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-1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7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 xml:space="preserve"> Oct</w:t>
            </w:r>
          </w:p>
        </w:tc>
        <w:tc>
          <w:tcPr>
            <w:tcW w:w="2010" w:type="dxa"/>
            <w:tcMar/>
          </w:tcPr>
          <w:p w:rsidRPr="00DF2327" w:rsidR="00DF2327" w:rsidP="00DF2327" w:rsidRDefault="00DF2327" w14:paraId="5C161BEC" w14:textId="4EDC607F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to respond to the poem “</w:t>
            </w: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Kingfisher</w:t>
            </w: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” by John Foster </w:t>
            </w:r>
          </w:p>
          <w:p w:rsidR="00C621CC" w:rsidP="00DF2327" w:rsidRDefault="00DF2327" w14:paraId="41C41AC0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>Pupils will be able to say whether they liked it or not and why</w:t>
            </w:r>
          </w:p>
          <w:p w:rsidRPr="00956992" w:rsidR="00DF2327" w:rsidP="00DF2327" w:rsidRDefault="00DF2327" w14:paraId="44EAFD9C" w14:textId="6F5F49AA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>Pupils will be able to use one adjective to describe an animal to contribute to a class poem</w:t>
            </w:r>
          </w:p>
        </w:tc>
        <w:tc>
          <w:tcPr>
            <w:tcW w:w="2122" w:type="dxa"/>
            <w:shd w:val="clear" w:color="auto" w:fill="auto"/>
            <w:tcMar/>
          </w:tcPr>
          <w:p w:rsidRPr="00DE0DDE" w:rsidR="00DE0DDE" w:rsidP="00DE0DDE" w:rsidRDefault="00DE0DDE" w14:paraId="28CDA7F2" w14:textId="77777777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how to tell the time</w:t>
            </w:r>
          </w:p>
          <w:p w:rsidRPr="00956992" w:rsidR="00C621CC" w:rsidP="30E6FCAF" w:rsidRDefault="00DE0DDE" w14:paraId="0C994FB7" w14:textId="7DD864DA" w14:noSpellErr="1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 xml:space="preserve">Pupils will be able to tell the time to the </w:t>
            </w: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 xml:space="preserve">half </w:t>
            </w: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>hour</w:t>
            </w:r>
          </w:p>
          <w:p w:rsidRPr="00956992" w:rsidR="00C621CC" w:rsidP="30E6FCAF" w:rsidRDefault="00DE0DDE" w14:paraId="23D293BF" w14:textId="7D581C2A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00DE0DDE" w:rsidRDefault="00DE0DDE" w14:paraId="4B94D5A5" w14:textId="5D14F6BF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083" w:type="dxa"/>
            <w:tcMar/>
          </w:tcPr>
          <w:p w:rsidRPr="001108B9" w:rsidR="00C621CC" w:rsidP="7DE75089" w:rsidRDefault="00C621CC" w14:paraId="382A4794" w14:textId="029E105E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47ABFA49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how to use Numicon to support addition</w:t>
            </w:r>
          </w:p>
          <w:p w:rsidRPr="001108B9" w:rsidR="00C621CC" w:rsidP="7DE75089" w:rsidRDefault="00C621CC" w14:paraId="42A64DC9" w14:textId="02CDAD6F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47ABFA49">
              <w:rPr>
                <w:rFonts w:ascii="Arial" w:hAnsi="Arial" w:eastAsia="Arial" w:cs="Arial"/>
                <w:sz w:val="16"/>
                <w:szCs w:val="16"/>
              </w:rPr>
              <w:t>Pupils will be able to use Numicon to make number bonds to 10 with support.</w:t>
            </w:r>
          </w:p>
          <w:p w:rsidRPr="001108B9" w:rsidR="00C621CC" w:rsidP="7DE75089" w:rsidRDefault="00C621CC" w14:paraId="1C06E3F5" w14:textId="748160F2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47ABFA49">
              <w:rPr>
                <w:rFonts w:ascii="Arial" w:hAnsi="Arial" w:eastAsia="Arial" w:cs="Arial"/>
                <w:sz w:val="16"/>
                <w:szCs w:val="16"/>
              </w:rPr>
              <w:t>HA Pupils will be able to create addition questions to 20 using Numicon.</w:t>
            </w:r>
          </w:p>
          <w:p w:rsidRPr="001108B9" w:rsidR="00C621CC" w:rsidP="27425082" w:rsidRDefault="00C621CC" w14:paraId="12403819" w14:textId="6595FD40">
            <w:pPr>
              <w:rPr>
                <w:rFonts w:ascii="Arial" w:hAnsi="Arial" w:eastAsia="Arial" w:cs="Arial"/>
                <w:sz w:val="16"/>
                <w:szCs w:val="16"/>
                <w:highlight w:val="cyan"/>
              </w:rPr>
            </w:pPr>
          </w:p>
        </w:tc>
        <w:tc>
          <w:tcPr>
            <w:tcW w:w="2135" w:type="dxa"/>
            <w:tcMar/>
          </w:tcPr>
          <w:p w:rsidRPr="001108B9" w:rsidR="00C621CC" w:rsidP="7DE75089" w:rsidRDefault="00C621CC" w14:paraId="368291CD" w14:textId="66CC397E">
            <w:pPr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5A7626AA">
              <w:rPr>
                <w:rFonts w:ascii="Arial" w:hAnsi="Arial" w:eastAsia="Arial" w:cs="Arial"/>
                <w:sz w:val="16"/>
                <w:szCs w:val="16"/>
              </w:rPr>
              <w:t>Medicine- AQA uni1 124688</w:t>
            </w:r>
            <w:r w:rsidRPr="2CB17ACE" w:rsidR="35D1B3DA">
              <w:rPr>
                <w:rFonts w:ascii="Arial" w:hAnsi="Arial" w:eastAsia="Arial" w:cs="Arial"/>
                <w:sz w:val="16"/>
                <w:szCs w:val="16"/>
              </w:rPr>
              <w:t xml:space="preserve"> Key individuals in 18</w:t>
            </w:r>
            <w:r w:rsidRPr="2CB17ACE" w:rsidR="35D1B3DA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35D1B3DA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CB17ACE" w:rsidR="5FE9D643">
              <w:rPr>
                <w:rFonts w:ascii="Arial" w:hAnsi="Arial" w:eastAsia="Arial" w:cs="Arial"/>
                <w:sz w:val="16"/>
                <w:szCs w:val="16"/>
              </w:rPr>
              <w:t>and 19</w:t>
            </w:r>
            <w:r w:rsidRPr="2CB17ACE" w:rsidR="5FE9D643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5FE9D64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CB17ACE" w:rsidR="35D1B3DA">
              <w:rPr>
                <w:rFonts w:ascii="Arial" w:hAnsi="Arial" w:eastAsia="Arial" w:cs="Arial"/>
                <w:sz w:val="16"/>
                <w:szCs w:val="16"/>
              </w:rPr>
              <w:t>century medicine</w:t>
            </w:r>
          </w:p>
          <w:p w:rsidRPr="001108B9" w:rsidR="00C621CC" w:rsidP="7DE75089" w:rsidRDefault="00C621CC" w14:paraId="3DEEC669" w14:textId="71B37671">
            <w:pPr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35F67474">
              <w:rPr>
                <w:rFonts w:ascii="Arial" w:hAnsi="Arial" w:eastAsia="Arial" w:cs="Arial"/>
                <w:sz w:val="16"/>
                <w:szCs w:val="16"/>
              </w:rPr>
              <w:t xml:space="preserve">Pupils will learn about Edward Jenner and </w:t>
            </w:r>
            <w:r w:rsidRPr="2CB17ACE" w:rsidR="1167B2F5">
              <w:rPr>
                <w:rFonts w:ascii="Arial" w:hAnsi="Arial" w:eastAsia="Arial" w:cs="Arial"/>
                <w:sz w:val="16"/>
                <w:szCs w:val="16"/>
              </w:rPr>
              <w:t>smallpox</w:t>
            </w:r>
          </w:p>
        </w:tc>
        <w:tc>
          <w:tcPr>
            <w:tcW w:w="2050" w:type="dxa"/>
            <w:tcMar/>
          </w:tcPr>
          <w:p w:rsidRPr="00956992" w:rsidR="00C621CC" w:rsidP="5CC29713" w:rsidRDefault="00C621CC" w14:paraId="096D9601" w14:textId="45539029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</w:pPr>
            <w:r w:rsidRPr="5CC29713" w:rsidR="05E5F7CD"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  <w:t>Pupils will learn about making promises to God</w:t>
            </w:r>
          </w:p>
          <w:p w:rsidRPr="00956992" w:rsidR="00C621CC" w:rsidP="46C9E30D" w:rsidRDefault="00C621CC" w14:paraId="3656B9AB" w14:textId="0A35545C">
            <w:pPr>
              <w:rPr>
                <w:rFonts w:ascii="Arial" w:hAnsi="Arial" w:eastAsia="Arial" w:cs="Arial"/>
                <w:sz w:val="16"/>
                <w:szCs w:val="16"/>
                <w:highlight w:val="magenta"/>
              </w:rPr>
            </w:pPr>
            <w:r w:rsidRPr="5CC29713" w:rsidR="05E5F7CD">
              <w:rPr>
                <w:rFonts w:ascii="Arial" w:hAnsi="Arial" w:eastAsia="Arial" w:cs="Arial"/>
                <w:sz w:val="16"/>
                <w:szCs w:val="16"/>
                <w:highlight w:val="magenta"/>
              </w:rPr>
              <w:t xml:space="preserve">Pupils will be able to explain a promise </w:t>
            </w:r>
          </w:p>
        </w:tc>
        <w:tc>
          <w:tcPr>
            <w:tcW w:w="2143" w:type="dxa"/>
            <w:tcMar/>
          </w:tcPr>
          <w:p w:rsidRPr="00956992" w:rsidR="00C621CC" w:rsidP="6CC3FB15" w:rsidRDefault="00C621CC" w14:paraId="34864A19" w14:textId="42D17029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507B7AE9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know how to paint and decorate their terracotta warrior.</w:t>
            </w:r>
            <w:r w:rsidRPr="2CB17ACE" w:rsidR="507B7AE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956992" w:rsidR="00C621CC" w:rsidP="6CC3FB15" w:rsidRDefault="00C621CC" w14:paraId="0B47B111" w14:textId="399CB456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6CC3FB15" w:rsidRDefault="00C621CC" w14:paraId="7387B3FB" w14:textId="404F284A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507B7AE9">
              <w:rPr>
                <w:rFonts w:ascii="Arial" w:hAnsi="Arial" w:eastAsia="Arial" w:cs="Arial"/>
                <w:sz w:val="16"/>
                <w:szCs w:val="16"/>
              </w:rPr>
              <w:t xml:space="preserve">Pupils will be able to choose colours for clothing </w:t>
            </w:r>
            <w:r w:rsidRPr="2CB17ACE" w:rsidR="00B1677C">
              <w:rPr>
                <w:rFonts w:ascii="Arial" w:hAnsi="Arial" w:eastAsia="Arial" w:cs="Arial"/>
                <w:sz w:val="16"/>
                <w:szCs w:val="16"/>
              </w:rPr>
              <w:t xml:space="preserve">or </w:t>
            </w:r>
            <w:r w:rsidRPr="2CB17ACE" w:rsidR="507B7AE9">
              <w:rPr>
                <w:rFonts w:ascii="Arial" w:hAnsi="Arial" w:eastAsia="Arial" w:cs="Arial"/>
                <w:sz w:val="16"/>
                <w:szCs w:val="16"/>
              </w:rPr>
              <w:t xml:space="preserve">armour. </w:t>
            </w:r>
          </w:p>
          <w:p w:rsidRPr="00956992" w:rsidR="00C621CC" w:rsidP="6CC3FB15" w:rsidRDefault="00C621CC" w14:paraId="3C677520" w14:textId="01165F0E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27425082" w:rsidRDefault="00C621CC" w14:paraId="53128261" w14:textId="7B2DE0AB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B7CA78C">
              <w:rPr>
                <w:rFonts w:ascii="Arial" w:hAnsi="Arial" w:eastAsia="Arial" w:cs="Arial"/>
                <w:sz w:val="16"/>
                <w:szCs w:val="16"/>
              </w:rPr>
              <w:t>Pupils will be able to decorate their warrior with simple patterns.</w:t>
            </w:r>
          </w:p>
        </w:tc>
        <w:tc>
          <w:tcPr>
            <w:tcW w:w="2109" w:type="dxa"/>
            <w:gridSpan w:val="2"/>
            <w:tcMar/>
          </w:tcPr>
          <w:p w:rsidR="5CC29713" w:rsidP="5CC29713" w:rsidRDefault="5CC29713" w14:paraId="0668B4BC" w14:textId="70B22FD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5CC29713" w:rsidR="5CC297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will learn to use the stippling method to shade</w:t>
            </w:r>
          </w:p>
          <w:p w:rsidR="5CC29713" w:rsidP="5CC29713" w:rsidRDefault="5CC29713" w14:paraId="4A328B3E" w14:textId="692DD4D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CC29713" w:rsidR="5CC297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are able to use the stippling method to add shading to object</w:t>
            </w:r>
          </w:p>
          <w:p w:rsidR="5CC29713" w:rsidP="5CC29713" w:rsidRDefault="5CC29713" w14:paraId="0C2FDE9A" w14:textId="386B7D3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</w:p>
        </w:tc>
        <w:tc>
          <w:tcPr>
            <w:tcW w:w="2735" w:type="dxa"/>
            <w:tcMar/>
          </w:tcPr>
          <w:p w:rsidRPr="00956992" w:rsidR="00C621CC" w:rsidP="7DE75089" w:rsidRDefault="00C621CC" w14:paraId="14870AC2" w14:textId="110189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3782B950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how to develop and finish a bridge.</w:t>
            </w:r>
          </w:p>
          <w:p w:rsidRPr="00956992" w:rsidR="00C621CC" w:rsidP="7DE75089" w:rsidRDefault="00C621CC" w14:paraId="2003CFEE" w14:textId="2E03319E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  <w:p w:rsidRPr="00956992" w:rsidR="00C621CC" w:rsidP="7DE75089" w:rsidRDefault="00C621CC" w14:paraId="3917BCAE" w14:textId="07B978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2CB17ACE" w:rsidR="3782B950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Pupils will be able to finish their bridge structure using a range of materials and decoration techniques.</w:t>
            </w:r>
          </w:p>
          <w:p w:rsidRPr="00956992" w:rsidR="00C621CC" w:rsidP="46C9E30D" w:rsidRDefault="00C621CC" w14:paraId="4101652C" w14:textId="21C25901">
            <w:pPr>
              <w:rPr>
                <w:rFonts w:ascii="Arial" w:hAnsi="Arial" w:eastAsia="Arial" w:cs="Arial"/>
                <w:sz w:val="16"/>
                <w:szCs w:val="16"/>
                <w:highlight w:val="yellow"/>
              </w:rPr>
            </w:pPr>
          </w:p>
        </w:tc>
        <w:tc>
          <w:tcPr>
            <w:tcW w:w="2279" w:type="dxa"/>
            <w:tcMar/>
          </w:tcPr>
          <w:p w:rsidR="7A9DD8AA" w:rsidP="2CB17ACE" w:rsidRDefault="7A9DD8AA" w14:paraId="1E2EFBFF" w14:textId="77C52D6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ORIENTEERING</w:t>
            </w:r>
          </w:p>
          <w:p w:rsidR="7A9DD8AA" w:rsidP="2CB17ACE" w:rsidRDefault="7A9DD8AA" w14:paraId="59793B3D" w14:textId="0EF6814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>Pupils to learn how to follow a set of directions</w:t>
            </w:r>
          </w:p>
          <w:p w:rsidR="7A9DD8AA" w:rsidP="2CB17ACE" w:rsidRDefault="7A9DD8AA" w14:paraId="6DF73DBF" w14:textId="25CE6D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following directions as part of a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team  (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i.e. move in a north direction)</w:t>
            </w:r>
          </w:p>
          <w:p w:rsidR="7A9DD8AA" w:rsidP="2CB17ACE" w:rsidRDefault="7A9DD8AA" w14:paraId="25E294B2" w14:textId="299D7E4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VOLLEYBALL</w:t>
            </w:r>
          </w:p>
          <w:p w:rsidR="7A9DD8AA" w:rsidP="2CB17ACE" w:rsidRDefault="7A9DD8AA" w14:paraId="3C4D3667" w14:textId="3765676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 xml:space="preserve">Pupils learn how to hit the ball with one hand over the net  </w:t>
            </w:r>
          </w:p>
          <w:p w:rsidR="7A9DD8AA" w:rsidP="2CB17ACE" w:rsidRDefault="7A9DD8AA" w14:paraId="2E5CC52E" w14:textId="34F7C2A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using one handed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hits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over the net during game situations.</w:t>
            </w:r>
          </w:p>
          <w:p w:rsidR="7A9DD8AA" w:rsidP="2CB17ACE" w:rsidRDefault="7A9DD8AA" w14:paraId="66706AE4" w14:textId="15F0B0D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2258" w:type="dxa"/>
            <w:tcMar/>
          </w:tcPr>
          <w:p w:rsidR="2CB17ACE" w:rsidP="2CB17ACE" w:rsidRDefault="2CB17ACE" w14:paraId="0DF6FFF7" w14:textId="08292BB3">
            <w:pPr>
              <w:spacing w:before="0" w:beforeAutospacing="off"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Pupils will learn how to use volume and intensity in their rhythms.</w:t>
            </w:r>
          </w:p>
          <w:p w:rsidR="2CB17ACE" w:rsidP="2CB17ACE" w:rsidRDefault="2CB17ACE" w14:paraId="14E63DD2" w14:textId="6A814C60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play rhythms quietly or loudly on cue.</w:t>
            </w:r>
          </w:p>
          <w:p w:rsidR="2CB17ACE" w:rsidP="2CB17ACE" w:rsidRDefault="2CB17ACE" w14:paraId="3E594EF0" w14:textId="4394E692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describe changes in dynamics.</w:t>
            </w:r>
          </w:p>
          <w:p w:rsidR="2CB17ACE" w:rsidP="2CB17ACE" w:rsidRDefault="2CB17ACE" w14:paraId="27C98DB9" w14:textId="6A5FEBD6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crescendos or decrescendos in groups.</w:t>
            </w:r>
          </w:p>
          <w:p w:rsidR="2CB17ACE" w:rsidP="2CB17ACE" w:rsidRDefault="2CB17ACE" w14:paraId="3F02AA01" w14:textId="0411771C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identify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where dynamics are used in a performance.</w:t>
            </w:r>
          </w:p>
          <w:p w:rsidR="2CB17ACE" w:rsidP="2CB17ACE" w:rsidRDefault="2CB17ACE" w14:paraId="3C386658" w14:textId="1EB6A192">
            <w:pPr>
              <w:keepLines w:val="1"/>
              <w:widowControl w:val="0"/>
              <w:spacing w:before="0" w:beforeAutospacing="off"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16"/>
                <w:szCs w:val="16"/>
              </w:rPr>
            </w:pPr>
          </w:p>
        </w:tc>
      </w:tr>
      <w:tr w:rsidRPr="00956992" w:rsidR="00C621CC" w:rsidTr="5CC29713" w14:paraId="129CB1A7" w14:textId="77777777">
        <w:trPr>
          <w:trHeight w:val="1993"/>
        </w:trPr>
        <w:tc>
          <w:tcPr>
            <w:tcW w:w="841" w:type="dxa"/>
            <w:tcMar/>
            <w:textDirection w:val="btLr"/>
          </w:tcPr>
          <w:p w:rsidRPr="00956992" w:rsidR="00C621CC" w:rsidP="2A48CF69" w:rsidRDefault="00C621CC" w14:paraId="6CCEDEDE" w14:textId="77777777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Week 6</w:t>
            </w:r>
          </w:p>
          <w:p w:rsidRPr="00956992" w:rsidR="00C621CC" w:rsidP="2A48CF69" w:rsidRDefault="00C621CC" w14:paraId="023A14BB" w14:textId="6A7A4828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6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10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 xml:space="preserve"> Oct</w:t>
            </w:r>
          </w:p>
        </w:tc>
        <w:tc>
          <w:tcPr>
            <w:tcW w:w="2010" w:type="dxa"/>
            <w:tcMar/>
          </w:tcPr>
          <w:p w:rsidRPr="00DF2327" w:rsidR="00DF2327" w:rsidP="00DF2327" w:rsidRDefault="00DF2327" w14:paraId="4873582C" w14:textId="476B8C54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to respond to the poem “</w:t>
            </w: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The Invaders</w:t>
            </w: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” by </w:t>
            </w: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John Foster</w:t>
            </w: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</w:t>
            </w:r>
          </w:p>
          <w:p w:rsidRPr="00956992" w:rsidR="00C621CC" w:rsidP="00DF2327" w:rsidRDefault="00DF2327" w14:paraId="4DDBEF00" w14:textId="0C0A78D0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>Pupils will be able to name one thing they heard in the poem and say whether they liked it or not and why</w:t>
            </w:r>
          </w:p>
        </w:tc>
        <w:tc>
          <w:tcPr>
            <w:tcW w:w="2122" w:type="dxa"/>
            <w:shd w:val="clear" w:color="auto" w:fill="auto"/>
            <w:tcMar/>
          </w:tcPr>
          <w:p w:rsidRPr="00DE0DDE" w:rsidR="00DE0DDE" w:rsidP="00DE0DDE" w:rsidRDefault="00DE0DDE" w14:paraId="254E074C" w14:textId="77777777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how to tell the time</w:t>
            </w:r>
          </w:p>
          <w:p w:rsidRPr="00956992" w:rsidR="00C621CC" w:rsidP="30E6FCAF" w:rsidRDefault="00DE0DDE" w14:paraId="0AA83D73" w14:textId="63CB4CBD" w14:noSpellErr="1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>Pupils will be able to tell the time to the hour</w:t>
            </w:r>
          </w:p>
          <w:p w:rsidRPr="00956992" w:rsidR="00C621CC" w:rsidP="30E6FCAF" w:rsidRDefault="00DE0DDE" w14:paraId="5760C309" w14:textId="5920786A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00DE0DDE" w:rsidRDefault="00DE0DDE" w14:paraId="3461D779" w14:textId="2DDA9F7F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083" w:type="dxa"/>
            <w:tcMar/>
          </w:tcPr>
          <w:p w:rsidRPr="001108B9" w:rsidR="00C621CC" w:rsidP="7DE75089" w:rsidRDefault="00C621CC" w14:paraId="4641351A" w14:textId="029E105E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24B5DE8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how to use Numicon to support addition</w:t>
            </w:r>
          </w:p>
          <w:p w:rsidRPr="001108B9" w:rsidR="00C621CC" w:rsidP="7DE75089" w:rsidRDefault="00C621CC" w14:paraId="0DB37FA7" w14:textId="4187A646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24B5DE8">
              <w:rPr>
                <w:rFonts w:ascii="Arial" w:hAnsi="Arial" w:eastAsia="Arial" w:cs="Arial"/>
                <w:sz w:val="16"/>
                <w:szCs w:val="16"/>
              </w:rPr>
              <w:t>Pupils will be able to match Numicon to numbers to make number bonds to 10.</w:t>
            </w:r>
          </w:p>
          <w:p w:rsidRPr="001108B9" w:rsidR="00C621CC" w:rsidP="7DE75089" w:rsidRDefault="00C621CC" w14:paraId="6D57BE0F" w14:textId="7B851BFA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24B5DE8">
              <w:rPr>
                <w:rFonts w:ascii="Arial" w:hAnsi="Arial" w:eastAsia="Arial" w:cs="Arial"/>
                <w:sz w:val="16"/>
                <w:szCs w:val="16"/>
              </w:rPr>
              <w:t>HA Pupils will be able to answer addition questions to 20 using Numicon more independently.</w:t>
            </w:r>
          </w:p>
          <w:p w:rsidRPr="001108B9" w:rsidR="00C621CC" w:rsidP="46C9E30D" w:rsidRDefault="00C621CC" w14:paraId="67D6F597" w14:textId="6C4FDF7D">
            <w:pPr>
              <w:rPr>
                <w:rFonts w:ascii="Arial" w:hAnsi="Arial" w:eastAsia="Arial" w:cs="Arial"/>
                <w:sz w:val="16"/>
                <w:szCs w:val="16"/>
                <w:highlight w:val="cyan"/>
              </w:rPr>
            </w:pPr>
          </w:p>
        </w:tc>
        <w:tc>
          <w:tcPr>
            <w:tcW w:w="2135" w:type="dxa"/>
            <w:tcMar/>
          </w:tcPr>
          <w:p w:rsidRPr="001108B9" w:rsidR="00C621CC" w:rsidP="7DE75089" w:rsidRDefault="00C621CC" w14:paraId="105811E1" w14:textId="6C7715E7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768F383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</w:t>
            </w:r>
            <w:r w:rsidRPr="2CB17ACE" w:rsidR="54013E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will learn how to </w:t>
            </w:r>
            <w:r w:rsidRPr="2CB17ACE" w:rsidR="0768F383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limit the spread of a given disease</w:t>
            </w:r>
          </w:p>
          <w:p w:rsidRPr="001108B9" w:rsidR="00C621CC" w:rsidP="7DE75089" w:rsidRDefault="00C621CC" w14:paraId="3E7C0C19" w14:textId="4AB75AB0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  <w:p w:rsidRPr="001108B9" w:rsidR="00C621CC" w:rsidP="7DE75089" w:rsidRDefault="00C621CC" w14:paraId="3CF2D8B6" w14:textId="4ED98C20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262FBD62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Pupils will </w:t>
            </w:r>
            <w:r w:rsidRPr="2CB17ACE" w:rsidR="29F7272D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name at least two ways of limiting the spread of a given disease.</w:t>
            </w:r>
          </w:p>
        </w:tc>
        <w:tc>
          <w:tcPr>
            <w:tcW w:w="2050" w:type="dxa"/>
            <w:tcMar/>
          </w:tcPr>
          <w:p w:rsidRPr="00DE3015" w:rsidR="00C621CC" w:rsidP="5CC29713" w:rsidRDefault="00C621CC" w14:paraId="5AA97DD1" w14:textId="60BB0D6D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</w:pPr>
            <w:r w:rsidRPr="5CC29713" w:rsidR="5E984409"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  <w:t xml:space="preserve">Pupils will learn about following the rules of Christianity </w:t>
            </w:r>
          </w:p>
          <w:p w:rsidRPr="00DE3015" w:rsidR="00C621CC" w:rsidP="46C9E30D" w:rsidRDefault="00C621CC" w14:paraId="0FB78278" w14:textId="0C6790C7">
            <w:pPr>
              <w:rPr>
                <w:rFonts w:ascii="Arial" w:hAnsi="Arial" w:eastAsia="Arial" w:cs="Arial"/>
                <w:sz w:val="16"/>
                <w:szCs w:val="16"/>
                <w:highlight w:val="magenta"/>
              </w:rPr>
            </w:pPr>
            <w:r w:rsidRPr="5CC29713" w:rsidR="5E984409">
              <w:rPr>
                <w:rFonts w:ascii="Arial" w:hAnsi="Arial" w:eastAsia="Arial" w:cs="Arial"/>
                <w:sz w:val="16"/>
                <w:szCs w:val="16"/>
                <w:highlight w:val="magenta"/>
              </w:rPr>
              <w:t xml:space="preserve">Pupils will be able to say 1 of the ten commandments </w:t>
            </w:r>
          </w:p>
        </w:tc>
        <w:tc>
          <w:tcPr>
            <w:tcW w:w="2143" w:type="dxa"/>
            <w:tcMar/>
          </w:tcPr>
          <w:p w:rsidRPr="00956992" w:rsidR="00C621CC" w:rsidP="6CC3FB15" w:rsidRDefault="00C621CC" w14:paraId="306019C8" w14:textId="2306E266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6BC50B4B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how to add simple details to their warrior.</w:t>
            </w:r>
          </w:p>
          <w:p w:rsidRPr="00956992" w:rsidR="00C621CC" w:rsidP="6CC3FB15" w:rsidRDefault="00C621CC" w14:paraId="564FE463" w14:textId="714F9CF1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6CC3FB15" w:rsidRDefault="00C621CC" w14:paraId="396DEB54" w14:textId="0F83DCAE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6BC50B4B">
              <w:rPr>
                <w:rFonts w:ascii="Arial" w:hAnsi="Arial" w:eastAsia="Arial" w:cs="Arial"/>
                <w:sz w:val="16"/>
                <w:szCs w:val="16"/>
              </w:rPr>
              <w:t xml:space="preserve">Pupils will be able to add arms, </w:t>
            </w:r>
            <w:r w:rsidRPr="2CB17ACE" w:rsidR="6BC50B4B">
              <w:rPr>
                <w:rFonts w:ascii="Arial" w:hAnsi="Arial" w:eastAsia="Arial" w:cs="Arial"/>
                <w:sz w:val="16"/>
                <w:szCs w:val="16"/>
              </w:rPr>
              <w:t>head</w:t>
            </w:r>
            <w:r w:rsidRPr="2CB17ACE" w:rsidR="6BC50B4B">
              <w:rPr>
                <w:rFonts w:ascii="Arial" w:hAnsi="Arial" w:eastAsia="Arial" w:cs="Arial"/>
                <w:sz w:val="16"/>
                <w:szCs w:val="16"/>
              </w:rPr>
              <w:t xml:space="preserve"> and basic facial features. </w:t>
            </w:r>
          </w:p>
          <w:p w:rsidRPr="00956992" w:rsidR="00C621CC" w:rsidP="6CC3FB15" w:rsidRDefault="00C621CC" w14:paraId="22930A01" w14:textId="0FDD30A0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2A48CF69" w:rsidRDefault="00C621CC" w14:paraId="34CE0A41" w14:textId="2AE5CB40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6BC50B4B">
              <w:rPr>
                <w:rFonts w:ascii="Arial" w:hAnsi="Arial" w:eastAsia="Arial" w:cs="Arial"/>
                <w:sz w:val="16"/>
                <w:szCs w:val="16"/>
              </w:rPr>
              <w:t xml:space="preserve">Pupils will be able to use simple tools (rolling pins, sticks) to add patterns. </w:t>
            </w:r>
          </w:p>
        </w:tc>
        <w:tc>
          <w:tcPr>
            <w:tcW w:w="2109" w:type="dxa"/>
            <w:gridSpan w:val="2"/>
            <w:tcMar/>
          </w:tcPr>
          <w:p w:rsidR="5CC29713" w:rsidP="5CC29713" w:rsidRDefault="5CC29713" w14:paraId="54C8793C" w14:textId="300E563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5CC29713" w:rsidR="5CC297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will learn to use the cross hatching method to shade</w:t>
            </w:r>
          </w:p>
          <w:p w:rsidR="5CC29713" w:rsidP="5CC29713" w:rsidRDefault="5CC29713" w14:paraId="7F5B2792" w14:textId="1E14834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CC29713" w:rsidR="5CC297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are able to use the cross hatching method to add shading to object</w:t>
            </w:r>
          </w:p>
          <w:p w:rsidR="5CC29713" w:rsidP="5CC29713" w:rsidRDefault="5CC29713" w14:paraId="050A18DA" w14:textId="64AD221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</w:p>
        </w:tc>
        <w:tc>
          <w:tcPr>
            <w:tcW w:w="2735" w:type="dxa"/>
            <w:tcMar/>
          </w:tcPr>
          <w:p w:rsidRPr="00956992" w:rsidR="00C621CC" w:rsidP="7DE75089" w:rsidRDefault="00C621CC" w14:paraId="31FB5313" w14:textId="326D145F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55BC4219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to make a bridge structure. </w:t>
            </w:r>
          </w:p>
          <w:p w:rsidRPr="00956992" w:rsidR="00C621CC" w:rsidP="7DE75089" w:rsidRDefault="00C621CC" w14:paraId="688B328B" w14:textId="5849EB4C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  <w:p w:rsidRPr="00956992" w:rsidR="00C621CC" w:rsidP="7DE75089" w:rsidRDefault="00C621CC" w14:paraId="5125EBA1" w14:textId="60248FE9">
            <w:pPr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2CB17ACE" w:rsidR="55BC4219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Pupils will be able to create mock-ups of bridges, using different shapes and joining techniques. </w:t>
            </w:r>
          </w:p>
          <w:p w:rsidRPr="00956992" w:rsidR="00C621CC" w:rsidP="7DE75089" w:rsidRDefault="00C621CC" w14:paraId="6D98A12B" w14:textId="26E43491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yellow"/>
              </w:rPr>
            </w:pPr>
          </w:p>
        </w:tc>
        <w:tc>
          <w:tcPr>
            <w:tcW w:w="2279" w:type="dxa"/>
            <w:tcMar/>
          </w:tcPr>
          <w:p w:rsidR="7A9DD8AA" w:rsidP="2CB17ACE" w:rsidRDefault="7A9DD8AA" w14:paraId="52F6DDF1" w14:textId="0D8F8EC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DODGEBALL</w:t>
            </w:r>
          </w:p>
          <w:p w:rsidR="7A9DD8AA" w:rsidP="2CB17ACE" w:rsidRDefault="7A9DD8AA" w14:paraId="21E48192" w14:textId="0F70AFD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to learn how to throw one handed </w:t>
            </w: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shots</w:t>
            </w: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at stationary targets</w:t>
            </w:r>
          </w:p>
          <w:p w:rsidR="7A9DD8AA" w:rsidP="2CB17ACE" w:rsidRDefault="7A9DD8AA" w14:paraId="54A6704E" w14:textId="4426349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hitting a stationary target 5 times out of 10 throws.</w:t>
            </w:r>
          </w:p>
          <w:p w:rsidR="7A9DD8AA" w:rsidP="2CB17ACE" w:rsidRDefault="7A9DD8AA" w14:paraId="4F7DB592" w14:textId="4279B47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ORIENTEERING</w:t>
            </w:r>
          </w:p>
          <w:p w:rsidR="7A9DD8AA" w:rsidP="2CB17ACE" w:rsidRDefault="7A9DD8AA" w14:paraId="495E092C" w14:textId="24C8ABE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>Pupils to learn how to navigate between control markers using a map</w:t>
            </w:r>
          </w:p>
          <w:p w:rsidR="7A9DD8AA" w:rsidP="2CB17ACE" w:rsidRDefault="7A9DD8AA" w14:paraId="0C4C7B87" w14:textId="7F8CF18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completing an orienteering course as part of a team using a map.</w:t>
            </w:r>
          </w:p>
          <w:p w:rsidR="7A9DD8AA" w:rsidP="2CB17ACE" w:rsidRDefault="7A9DD8AA" w14:paraId="4BDE4A4C" w14:textId="48B9A1A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2258" w:type="dxa"/>
            <w:tcMar/>
          </w:tcPr>
          <w:p w:rsidR="2CB17ACE" w:rsidP="2CB17ACE" w:rsidRDefault="2CB17ACE" w14:paraId="76D80B9C" w14:textId="6976102E">
            <w:pPr>
              <w:spacing w:before="0" w:beforeAutospacing="off"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Pupils will learn how to play rhythms in layers to create texture.</w:t>
            </w:r>
          </w:p>
          <w:p w:rsidR="2CB17ACE" w:rsidP="2CB17ACE" w:rsidRDefault="2CB17ACE" w14:paraId="1ED10667" w14:textId="0BF16D67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 rhythm while others play different rhythms.</w:t>
            </w:r>
          </w:p>
          <w:p w:rsidR="2CB17ACE" w:rsidP="2CB17ACE" w:rsidRDefault="2CB17ACE" w14:paraId="526E768E" w14:textId="26295934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describe how layers change the sound.</w:t>
            </w:r>
          </w:p>
          <w:p w:rsidR="2CB17ACE" w:rsidP="2CB17ACE" w:rsidRDefault="2CB17ACE" w14:paraId="6548C19A" w14:textId="4B5D98F1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select rhythms to contribute to a group performance.</w:t>
            </w:r>
          </w:p>
          <w:p w:rsidR="2CB17ACE" w:rsidP="2CB17ACE" w:rsidRDefault="2CB17ACE" w14:paraId="1D69B07D" w14:textId="372646E9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identify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their own part in a layered sequence.</w:t>
            </w:r>
          </w:p>
          <w:p w:rsidR="2CB17ACE" w:rsidP="2CB17ACE" w:rsidRDefault="2CB17ACE" w14:paraId="7E1FB6C9" w14:textId="172600B2">
            <w:pPr>
              <w:keepLines w:val="1"/>
              <w:widowControl w:val="0"/>
              <w:spacing w:before="0" w:beforeAutospacing="off"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956992" w:rsidR="00C621CC" w:rsidTr="5CC29713" w14:paraId="22CADCD2" w14:textId="77777777">
        <w:trPr>
          <w:cantSplit/>
          <w:trHeight w:val="2075"/>
        </w:trPr>
        <w:tc>
          <w:tcPr>
            <w:tcW w:w="841" w:type="dxa"/>
            <w:tcMar/>
            <w:textDirection w:val="btLr"/>
          </w:tcPr>
          <w:p w:rsidRPr="00956992" w:rsidR="00C621CC" w:rsidP="2A48CF69" w:rsidRDefault="00C621CC" w14:paraId="2A1B0FA7" w14:textId="77777777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Week 5</w:t>
            </w:r>
          </w:p>
          <w:p w:rsidRPr="00956992" w:rsidR="00C621CC" w:rsidP="2A48CF69" w:rsidRDefault="00C621CC" w14:paraId="011BF1B7" w14:textId="386BB4DF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29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 xml:space="preserve"> Sept- 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5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 xml:space="preserve"> Oct</w:t>
            </w:r>
          </w:p>
        </w:tc>
        <w:tc>
          <w:tcPr>
            <w:tcW w:w="2010" w:type="dxa"/>
            <w:tcMar/>
          </w:tcPr>
          <w:p w:rsidRPr="00DF2327" w:rsidR="00DF2327" w:rsidP="00DF2327" w:rsidRDefault="00DF2327" w14:paraId="1C3D51E2" w14:textId="77777777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to respond to the poem “</w:t>
            </w: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The Tyger” by William Blake </w:t>
            </w:r>
          </w:p>
          <w:p w:rsidRPr="00956992" w:rsidR="00C621CC" w:rsidP="00DF2327" w:rsidRDefault="00DF2327" w14:paraId="110FFD37" w14:textId="777B18CD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>Pupils will be able to name one thing they heard in the poem and say whether they liked it or not and why</w:t>
            </w:r>
          </w:p>
        </w:tc>
        <w:tc>
          <w:tcPr>
            <w:tcW w:w="2122" w:type="dxa"/>
            <w:shd w:val="clear" w:color="auto" w:fill="auto"/>
            <w:tcMar/>
          </w:tcPr>
          <w:p w:rsidRPr="00DE0DDE" w:rsidR="00C621CC" w:rsidP="00DE0DDE" w:rsidRDefault="00DE0DDE" w14:paraId="50E25A49" w14:textId="77777777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how to tell the time</w:t>
            </w:r>
          </w:p>
          <w:p w:rsidRPr="00956992" w:rsidR="00DE0DDE" w:rsidP="30E6FCAF" w:rsidRDefault="00DE0DDE" w14:paraId="36CCEC99" w14:textId="09868E12" w14:noSpellErr="1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 xml:space="preserve">Pupils will be able to tell the time to the hour </w:t>
            </w:r>
          </w:p>
          <w:p w:rsidRPr="00956992" w:rsidR="00DE0DDE" w:rsidP="30E6FCAF" w:rsidRDefault="00DE0DDE" w14:paraId="0363C51E" w14:textId="1FE72FFD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DE0DDE" w:rsidP="00DE0DDE" w:rsidRDefault="00DE0DDE" w14:paraId="6B699379" w14:textId="0FF8FD56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083" w:type="dxa"/>
            <w:tcMar/>
          </w:tcPr>
          <w:p w:rsidRPr="001108B9" w:rsidR="00C621CC" w:rsidP="7DE75089" w:rsidRDefault="00C621CC" w14:paraId="501540EB" w14:textId="029E105E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586A3BF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how to use Numicon to support addition</w:t>
            </w:r>
          </w:p>
          <w:p w:rsidRPr="001108B9" w:rsidR="00C621CC" w:rsidP="7DE75089" w:rsidRDefault="00C621CC" w14:paraId="6058DF77" w14:textId="4263EEEA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586A3BF1">
              <w:rPr>
                <w:rFonts w:ascii="Arial" w:hAnsi="Arial" w:eastAsia="Arial" w:cs="Arial"/>
                <w:sz w:val="16"/>
                <w:szCs w:val="16"/>
              </w:rPr>
              <w:t>Pupils will be able to match Numicon to amounts to make number bonds to 10.</w:t>
            </w:r>
          </w:p>
          <w:p w:rsidRPr="001108B9" w:rsidR="00C621CC" w:rsidP="7DE75089" w:rsidRDefault="00C621CC" w14:paraId="6754E45F" w14:textId="624B4B58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586A3BF1">
              <w:rPr>
                <w:rFonts w:ascii="Arial" w:hAnsi="Arial" w:eastAsia="Arial" w:cs="Arial"/>
                <w:sz w:val="16"/>
                <w:szCs w:val="16"/>
              </w:rPr>
              <w:t>HA Pupils will be able to answer addition questions to 20 using Numicon.</w:t>
            </w:r>
          </w:p>
          <w:p w:rsidRPr="001108B9" w:rsidR="00C621CC" w:rsidP="46C9E30D" w:rsidRDefault="00C621CC" w14:paraId="468B0B40" w14:textId="2FC394CA">
            <w:pPr>
              <w:rPr>
                <w:rFonts w:ascii="Arial" w:hAnsi="Arial" w:eastAsia="Arial" w:cs="Arial"/>
                <w:sz w:val="16"/>
                <w:szCs w:val="16"/>
                <w:highlight w:val="cyan"/>
              </w:rPr>
            </w:pPr>
          </w:p>
        </w:tc>
        <w:tc>
          <w:tcPr>
            <w:tcW w:w="2135" w:type="dxa"/>
            <w:tcMar/>
          </w:tcPr>
          <w:p w:rsidRPr="001108B9" w:rsidR="00C621CC" w:rsidP="7DE75089" w:rsidRDefault="00C621CC" w14:paraId="4CE7A344" w14:textId="70208D50">
            <w:pPr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53627298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about the main causes of </w:t>
            </w:r>
            <w:r w:rsidRPr="2CB17ACE" w:rsidR="53627298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 non</w:t>
            </w:r>
            <w:r w:rsidRPr="2CB17ACE" w:rsidR="53627298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-communicable diseases.</w:t>
            </w:r>
          </w:p>
          <w:p w:rsidRPr="001108B9" w:rsidR="00C621CC" w:rsidP="7DE75089" w:rsidRDefault="00C621CC" w14:paraId="2B1B22B6" w14:textId="556031DB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  <w:p w:rsidRPr="001108B9" w:rsidR="00C621CC" w:rsidP="7DE75089" w:rsidRDefault="00C621CC" w14:paraId="3FE9F23F" w14:textId="196B559D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53627298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Pupils will be able to name the main causes of at least two different non- communicable diseases</w:t>
            </w:r>
          </w:p>
        </w:tc>
        <w:tc>
          <w:tcPr>
            <w:tcW w:w="2050" w:type="dxa"/>
            <w:tcMar/>
          </w:tcPr>
          <w:p w:rsidRPr="00DE3015" w:rsidR="00C621CC" w:rsidP="5CC29713" w:rsidRDefault="00C621CC" w14:paraId="6F1979A4" w14:textId="11203C93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</w:pPr>
            <w:r w:rsidRPr="5CC29713" w:rsidR="43113002"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  <w:t>Pupils will learn about the promises made at a wedding ceremony</w:t>
            </w:r>
          </w:p>
          <w:p w:rsidRPr="00DE3015" w:rsidR="00C621CC" w:rsidP="46C9E30D" w:rsidRDefault="00C621CC" w14:paraId="1F72F646" w14:textId="0928F886">
            <w:pPr>
              <w:rPr>
                <w:rFonts w:ascii="Arial" w:hAnsi="Arial" w:eastAsia="Arial" w:cs="Arial"/>
                <w:sz w:val="16"/>
                <w:szCs w:val="16"/>
                <w:highlight w:val="magenta"/>
              </w:rPr>
            </w:pPr>
            <w:r w:rsidRPr="5CC29713" w:rsidR="43113002">
              <w:rPr>
                <w:rFonts w:ascii="Arial" w:hAnsi="Arial" w:eastAsia="Arial" w:cs="Arial"/>
                <w:sz w:val="16"/>
                <w:szCs w:val="16"/>
                <w:highlight w:val="magenta"/>
              </w:rPr>
              <w:t>Pupils will be able to say</w:t>
            </w:r>
            <w:r w:rsidRPr="5CC29713" w:rsidR="10E1A934">
              <w:rPr>
                <w:rFonts w:ascii="Arial" w:hAnsi="Arial" w:eastAsia="Arial" w:cs="Arial"/>
                <w:sz w:val="16"/>
                <w:szCs w:val="16"/>
                <w:highlight w:val="magenta"/>
              </w:rPr>
              <w:t xml:space="preserve"> 1 thing they understand about a promise</w:t>
            </w:r>
          </w:p>
        </w:tc>
        <w:tc>
          <w:tcPr>
            <w:tcW w:w="2143" w:type="dxa"/>
            <w:tcMar/>
          </w:tcPr>
          <w:p w:rsidRPr="00956992" w:rsidR="00C621CC" w:rsidP="6CC3FB15" w:rsidRDefault="00C621CC" w14:paraId="0F07B1AF" w14:textId="2C5A0AA6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27D1B13B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how to start shaping their warrior from clay.</w:t>
            </w:r>
          </w:p>
          <w:p w:rsidRPr="00956992" w:rsidR="00C621CC" w:rsidP="6CC3FB15" w:rsidRDefault="00C621CC" w14:paraId="10EB4161" w14:textId="5479F376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6CC3FB15" w:rsidRDefault="00C621CC" w14:paraId="67C3556E" w14:textId="690C3502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27D1B13B">
              <w:rPr>
                <w:rFonts w:ascii="Arial" w:hAnsi="Arial" w:eastAsia="Arial" w:cs="Arial"/>
                <w:sz w:val="16"/>
                <w:szCs w:val="16"/>
              </w:rPr>
              <w:t xml:space="preserve">Pupils will be able to shape a basic clay figure (with staff support if </w:t>
            </w:r>
            <w:r w:rsidRPr="2CB17ACE" w:rsidR="27D1B13B">
              <w:rPr>
                <w:rFonts w:ascii="Arial" w:hAnsi="Arial" w:eastAsia="Arial" w:cs="Arial"/>
                <w:sz w:val="16"/>
                <w:szCs w:val="16"/>
              </w:rPr>
              <w:t>required</w:t>
            </w:r>
            <w:r w:rsidRPr="2CB17ACE" w:rsidR="27D1B13B">
              <w:rPr>
                <w:rFonts w:ascii="Arial" w:hAnsi="Arial" w:eastAsia="Arial" w:cs="Arial"/>
                <w:sz w:val="16"/>
                <w:szCs w:val="16"/>
              </w:rPr>
              <w:t>).</w:t>
            </w:r>
          </w:p>
          <w:p w:rsidRPr="00956992" w:rsidR="00C621CC" w:rsidP="6CC3FB15" w:rsidRDefault="00C621CC" w14:paraId="3ECD7BF2" w14:textId="0B44B4DB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2A48CF69" w:rsidRDefault="00C621CC" w14:paraId="6BB9E253" w14:textId="39F0CFAC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27D1B13B">
              <w:rPr>
                <w:rFonts w:ascii="Arial" w:hAnsi="Arial" w:eastAsia="Arial" w:cs="Arial"/>
                <w:sz w:val="16"/>
                <w:szCs w:val="16"/>
              </w:rPr>
              <w:t>Pupils will be able to smooth the clay with their hands and/or simple tools.</w:t>
            </w:r>
          </w:p>
        </w:tc>
        <w:tc>
          <w:tcPr>
            <w:tcW w:w="2109" w:type="dxa"/>
            <w:gridSpan w:val="2"/>
            <w:tcMar/>
          </w:tcPr>
          <w:p w:rsidR="5CC29713" w:rsidP="5CC29713" w:rsidRDefault="5CC29713" w14:paraId="35A2E55C" w14:textId="0101CC7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5CC29713" w:rsidR="5CC297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will learn to use the contour hatching method to shade</w:t>
            </w:r>
          </w:p>
          <w:p w:rsidR="5CC29713" w:rsidP="5CC29713" w:rsidRDefault="5CC29713" w14:paraId="4056BA71" w14:textId="481E1A1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CC29713" w:rsidR="5CC297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are able to use the contour  hatching method to add shading to object</w:t>
            </w:r>
          </w:p>
          <w:p w:rsidR="5CC29713" w:rsidP="5CC29713" w:rsidRDefault="5CC29713" w14:paraId="1367FB27" w14:textId="6B3DE24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</w:p>
        </w:tc>
        <w:tc>
          <w:tcPr>
            <w:tcW w:w="2735" w:type="dxa"/>
            <w:tcMar/>
          </w:tcPr>
          <w:p w:rsidRPr="00956992" w:rsidR="00C621CC" w:rsidP="7DE75089" w:rsidRDefault="00C621CC" w14:paraId="1BF96806" w14:textId="1076E184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6E2782C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to </w:t>
            </w:r>
            <w:r w:rsidRPr="2CB17ACE" w:rsidR="32663C6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find inspiration </w:t>
            </w:r>
            <w:r w:rsidRPr="2CB17ACE" w:rsidR="32663C6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in order to</w:t>
            </w:r>
            <w:r w:rsidRPr="2CB17ACE" w:rsidR="32663C6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</w:t>
            </w:r>
            <w:r w:rsidRPr="2CB17ACE" w:rsidR="7F78A13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design</w:t>
            </w:r>
            <w:r w:rsidRPr="2CB17ACE" w:rsidR="32663C6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a bridge structure. </w:t>
            </w:r>
          </w:p>
          <w:p w:rsidRPr="00956992" w:rsidR="00C621CC" w:rsidP="7DE75089" w:rsidRDefault="00C621CC" w14:paraId="7A4343C6" w14:textId="181C3B98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  <w:p w:rsidRPr="00956992" w:rsidR="00C621CC" w:rsidP="7DE75089" w:rsidRDefault="00C621CC" w14:paraId="37BC3876" w14:textId="20E8BD50">
            <w:pPr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2CB17ACE" w:rsidR="6E2782C5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Pupils will be able to </w:t>
            </w:r>
            <w:r w:rsidRPr="2CB17ACE" w:rsidR="5BAEDC8C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generate ideas from inspiration by 2D drawing in </w:t>
            </w:r>
            <w:r w:rsidRPr="2CB17ACE" w:rsidR="5BAEDC8C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preparation</w:t>
            </w:r>
            <w:r w:rsidRPr="2CB17ACE" w:rsidR="5BAEDC8C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 to design a bridge structure.</w:t>
            </w:r>
          </w:p>
          <w:p w:rsidRPr="00956992" w:rsidR="00C621CC" w:rsidP="46C9E30D" w:rsidRDefault="00C621CC" w14:paraId="52E56223" w14:textId="76A6FEA5">
            <w:pPr>
              <w:rPr>
                <w:rFonts w:ascii="Arial" w:hAnsi="Arial" w:eastAsia="Arial" w:cs="Arial"/>
                <w:sz w:val="16"/>
                <w:szCs w:val="16"/>
                <w:highlight w:val="yellow"/>
              </w:rPr>
            </w:pPr>
          </w:p>
        </w:tc>
        <w:tc>
          <w:tcPr>
            <w:tcW w:w="2279" w:type="dxa"/>
            <w:tcMar/>
          </w:tcPr>
          <w:p w:rsidR="7A9DD8AA" w:rsidP="2CB17ACE" w:rsidRDefault="7A9DD8AA" w14:paraId="6452D7BA" w14:textId="2CC40E1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DODGEBALL</w:t>
            </w:r>
          </w:p>
          <w:p w:rsidR="7A9DD8AA" w:rsidP="2CB17ACE" w:rsidRDefault="7A9DD8AA" w14:paraId="757AF4E1" w14:textId="0A48605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to learn how to throw the ball with one hand and catch with two hands. </w:t>
            </w:r>
          </w:p>
          <w:p w:rsidR="7A9DD8AA" w:rsidP="2CB17ACE" w:rsidRDefault="7A9DD8AA" w14:paraId="4A23A7A7" w14:textId="2F8719B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5 throws and catches with a partner.</w:t>
            </w:r>
          </w:p>
          <w:p w:rsidR="7A9DD8AA" w:rsidP="2CB17ACE" w:rsidRDefault="7A9DD8AA" w14:paraId="6252FDAB" w14:textId="253992E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ORIENTEERING</w:t>
            </w:r>
          </w:p>
          <w:p w:rsidR="7A9DD8AA" w:rsidP="2CB17ACE" w:rsidRDefault="7A9DD8AA" w14:paraId="03167F4C" w14:textId="6401585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>Pupils to learn how to communicate and work as a team when completing orienteering activities.</w:t>
            </w:r>
          </w:p>
          <w:p w:rsidR="7A9DD8AA" w:rsidP="2CB17ACE" w:rsidRDefault="7A9DD8AA" w14:paraId="0D08D5E4" w14:textId="0984A15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completing a task as part of a team and communicating ideas clearly</w:t>
            </w:r>
          </w:p>
          <w:p w:rsidR="7A9DD8AA" w:rsidP="2CB17ACE" w:rsidRDefault="7A9DD8AA" w14:paraId="5B1A95CD" w14:textId="1FAA5E1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2258" w:type="dxa"/>
            <w:tcMar/>
          </w:tcPr>
          <w:p w:rsidR="2CB17ACE" w:rsidP="2CB17ACE" w:rsidRDefault="2CB17ACE" w14:paraId="358D0A91" w14:textId="6650571D">
            <w:pPr>
              <w:spacing w:before="0" w:beforeAutospacing="off"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Pupils will learn how to create their own short rhythmic patterns.</w:t>
            </w:r>
          </w:p>
          <w:p w:rsidR="2CB17ACE" w:rsidP="2CB17ACE" w:rsidRDefault="2CB17ACE" w14:paraId="5F33C5F3" w14:textId="1D51DF87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choose rhythms to combine.</w:t>
            </w:r>
          </w:p>
          <w:p w:rsidR="2CB17ACE" w:rsidP="2CB17ACE" w:rsidRDefault="2CB17ACE" w14:paraId="36CF9240" w14:textId="66C76F52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perform their own rhythmic sequence.</w:t>
            </w:r>
          </w:p>
          <w:p w:rsidR="2CB17ACE" w:rsidP="2CB17ACE" w:rsidRDefault="2CB17ACE" w14:paraId="2C922B09" w14:textId="29E4E611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explain the choices they made.</w:t>
            </w:r>
          </w:p>
          <w:p w:rsidR="2CB17ACE" w:rsidP="2CB17ACE" w:rsidRDefault="2CB17ACE" w14:paraId="4361480E" w14:textId="4512AF12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identify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patterns created by peers.</w:t>
            </w:r>
          </w:p>
          <w:p w:rsidR="2CB17ACE" w:rsidP="2CB17ACE" w:rsidRDefault="2CB17ACE" w14:paraId="77E7A8DC" w14:textId="3084629F">
            <w:pPr>
              <w:keepLines w:val="1"/>
              <w:widowControl w:val="0"/>
              <w:spacing w:before="0" w:beforeAutospacing="off"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956992" w:rsidR="00C621CC" w:rsidTr="5CC29713" w14:paraId="395326EC" w14:textId="77777777">
        <w:trPr>
          <w:trHeight w:val="1801"/>
        </w:trPr>
        <w:tc>
          <w:tcPr>
            <w:tcW w:w="841" w:type="dxa"/>
            <w:tcMar/>
            <w:textDirection w:val="btLr"/>
          </w:tcPr>
          <w:p w:rsidRPr="00956992" w:rsidR="00C621CC" w:rsidP="2A48CF69" w:rsidRDefault="00C621CC" w14:paraId="4F3CF6A0" w14:textId="77777777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Week 4</w:t>
            </w:r>
          </w:p>
          <w:p w:rsidRPr="00956992" w:rsidR="00C621CC" w:rsidP="2A48CF69" w:rsidRDefault="00C621CC" w14:paraId="432F6A5B" w14:textId="185B2564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2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2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rd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 xml:space="preserve"> -2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6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 xml:space="preserve"> Sept</w:t>
            </w:r>
          </w:p>
        </w:tc>
        <w:tc>
          <w:tcPr>
            <w:tcW w:w="2010" w:type="dxa"/>
            <w:tcMar/>
          </w:tcPr>
          <w:p w:rsidRPr="00DF2327" w:rsidR="00DF2327" w:rsidP="00DF2327" w:rsidRDefault="00DF2327" w14:paraId="71C21B57" w14:textId="2FE4E2A4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to respond to the poem “</w:t>
            </w: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The Tyger” by William Blake </w:t>
            </w:r>
          </w:p>
          <w:p w:rsidRPr="00956992" w:rsidR="00C621CC" w:rsidP="00DF2327" w:rsidRDefault="00DF2327" w14:paraId="07459315" w14:textId="69B42124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>Pupils will be able to name one thing they heard in the poem and say whether they liked it or not</w:t>
            </w: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 xml:space="preserve"> and why</w:t>
            </w:r>
          </w:p>
        </w:tc>
        <w:tc>
          <w:tcPr>
            <w:tcW w:w="2122" w:type="dxa"/>
            <w:shd w:val="clear" w:color="auto" w:fill="auto"/>
            <w:tcMar/>
          </w:tcPr>
          <w:p w:rsidRPr="00DE0DDE" w:rsidR="00DE0DDE" w:rsidP="00DE0DDE" w:rsidRDefault="00DE0DDE" w14:paraId="5853344A" w14:textId="4E005903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</w:t>
            </w: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hours, </w:t>
            </w: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minutes</w:t>
            </w: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and seconds</w:t>
            </w:r>
          </w:p>
          <w:p w:rsidRPr="00956992" w:rsidR="00C621CC" w:rsidP="30E6FCAF" w:rsidRDefault="00DE0DDE" w14:paraId="66CBFB80" w14:textId="17F44205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 xml:space="preserve">Pupils will be able to </w:t>
            </w: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 xml:space="preserve">problem solve using these </w:t>
            </w: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>new terms</w:t>
            </w: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956992" w:rsidR="00C621CC" w:rsidP="30E6FCAF" w:rsidRDefault="00DE0DDE" w14:paraId="6394EA6B" w14:textId="3F9C7043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00DE0DDE" w:rsidRDefault="00DE0DDE" w14:paraId="6537F28F" w14:textId="579E518E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083" w:type="dxa"/>
            <w:tcMar/>
          </w:tcPr>
          <w:p w:rsidRPr="001108B9" w:rsidR="00C621CC" w:rsidP="7DE75089" w:rsidRDefault="00C621CC" w14:paraId="2572B57A" w14:textId="74742252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7FDFC16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to use Numicon to </w:t>
            </w:r>
            <w:r w:rsidRPr="2CB17ACE" w:rsidR="7FDFC16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identify</w:t>
            </w:r>
            <w:r w:rsidRPr="2CB17ACE" w:rsidR="7FDFC16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amounts</w:t>
            </w:r>
          </w:p>
          <w:p w:rsidRPr="001108B9" w:rsidR="00C621CC" w:rsidP="7DE75089" w:rsidRDefault="00C621CC" w14:paraId="59C2F9CE" w14:textId="46BCB7F0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FDFC161">
              <w:rPr>
                <w:rFonts w:ascii="Arial" w:hAnsi="Arial" w:eastAsia="Arial" w:cs="Arial"/>
                <w:sz w:val="16"/>
                <w:szCs w:val="16"/>
              </w:rPr>
              <w:t>Pupils will be able to match Numicon to numbers.</w:t>
            </w:r>
          </w:p>
          <w:p w:rsidRPr="001108B9" w:rsidR="00C621CC" w:rsidP="7DE75089" w:rsidRDefault="00C621CC" w14:paraId="35F6AEA6" w14:textId="7F9B6FEE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FDFC161">
              <w:rPr>
                <w:rFonts w:ascii="Arial" w:hAnsi="Arial" w:eastAsia="Arial" w:cs="Arial"/>
                <w:sz w:val="16"/>
                <w:szCs w:val="16"/>
              </w:rPr>
              <w:t>HA Pupils will be able to answer addition questions to 10 using Numicon.</w:t>
            </w:r>
          </w:p>
          <w:p w:rsidRPr="001108B9" w:rsidR="00C621CC" w:rsidP="27425082" w:rsidRDefault="00C621CC" w14:paraId="06D4CDB2" w14:textId="714EA94A">
            <w:pPr>
              <w:rPr>
                <w:rFonts w:ascii="Arial" w:hAnsi="Arial" w:eastAsia="Arial" w:cs="Arial"/>
                <w:sz w:val="16"/>
                <w:szCs w:val="16"/>
                <w:highlight w:val="cyan"/>
              </w:rPr>
            </w:pPr>
          </w:p>
        </w:tc>
        <w:tc>
          <w:tcPr>
            <w:tcW w:w="2135" w:type="dxa"/>
            <w:tcMar/>
          </w:tcPr>
          <w:p w:rsidRPr="001108B9" w:rsidR="00C621CC" w:rsidP="7DE75089" w:rsidRDefault="00C621CC" w14:paraId="70B41CA5" w14:textId="2D1AC092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39CA1A8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about the main causes </w:t>
            </w:r>
            <w:r w:rsidRPr="2CB17ACE" w:rsidR="7AD6AE8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of communicable disease</w:t>
            </w:r>
            <w:r w:rsidRPr="2CB17ACE" w:rsidR="3C0CB592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</w:t>
            </w:r>
          </w:p>
          <w:p w:rsidRPr="001108B9" w:rsidR="00C621CC" w:rsidP="7DE75089" w:rsidRDefault="00C621CC" w14:paraId="4C187D43" w14:textId="55492DDE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  <w:p w:rsidRPr="001108B9" w:rsidR="00C621CC" w:rsidP="7DE75089" w:rsidRDefault="00C621CC" w14:paraId="6DFB9E20" w14:textId="5F6B3E11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7AD6AE85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Pupils will be able to name</w:t>
            </w:r>
            <w:r w:rsidRPr="2CB17ACE" w:rsidR="3204121C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 the main causes </w:t>
            </w:r>
            <w:r w:rsidRPr="2CB17ACE" w:rsidR="2B6C62D2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of at</w:t>
            </w:r>
            <w:r w:rsidRPr="2CB17ACE" w:rsidR="7AD6AE85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 least two </w:t>
            </w:r>
            <w:r w:rsidRPr="2CB17ACE" w:rsidR="2281720E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different communicable diseases</w:t>
            </w:r>
          </w:p>
        </w:tc>
        <w:tc>
          <w:tcPr>
            <w:tcW w:w="2050" w:type="dxa"/>
            <w:tcMar/>
          </w:tcPr>
          <w:p w:rsidRPr="00956992" w:rsidR="00C621CC" w:rsidP="5CC29713" w:rsidRDefault="00C621CC" w14:paraId="31D37799" w14:textId="2CD8442B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</w:pPr>
            <w:r w:rsidRPr="5CC29713" w:rsidR="5D879D41"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  <w:t xml:space="preserve">Pupils will learn </w:t>
            </w:r>
            <w:r w:rsidRPr="5CC29713" w:rsidR="675FCD0C"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  <w:t xml:space="preserve">what a covenant is </w:t>
            </w:r>
          </w:p>
          <w:p w:rsidRPr="00956992" w:rsidR="00C621CC" w:rsidP="27425082" w:rsidRDefault="00C621CC" w14:paraId="70DF9E56" w14:textId="18587213">
            <w:pPr>
              <w:rPr>
                <w:rFonts w:ascii="Arial" w:hAnsi="Arial" w:eastAsia="Arial" w:cs="Arial"/>
                <w:sz w:val="16"/>
                <w:szCs w:val="16"/>
                <w:highlight w:val="magenta"/>
              </w:rPr>
            </w:pPr>
            <w:r w:rsidRPr="5CC29713" w:rsidR="675FCD0C">
              <w:rPr>
                <w:rFonts w:ascii="Arial" w:hAnsi="Arial" w:eastAsia="Arial" w:cs="Arial"/>
                <w:sz w:val="16"/>
                <w:szCs w:val="16"/>
                <w:highlight w:val="magenta"/>
              </w:rPr>
              <w:t xml:space="preserve">Pupils will be able to understand why people make promises </w:t>
            </w:r>
          </w:p>
        </w:tc>
        <w:tc>
          <w:tcPr>
            <w:tcW w:w="2143" w:type="dxa"/>
            <w:tcMar/>
          </w:tcPr>
          <w:p w:rsidRPr="00956992" w:rsidR="00C621CC" w:rsidP="6CC3FB15" w:rsidRDefault="00C621CC" w14:paraId="4169801C" w14:textId="24E127E7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384905D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to plan and design their own terracotta warrior. </w:t>
            </w:r>
          </w:p>
          <w:p w:rsidRPr="00956992" w:rsidR="00C621CC" w:rsidP="6CC3FB15" w:rsidRDefault="00C621CC" w14:paraId="4587A63B" w14:textId="0BBF6A78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6CC3FB15" w:rsidRDefault="00C621CC" w14:paraId="10CDC03F" w14:textId="4C750FCC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384905D1">
              <w:rPr>
                <w:rFonts w:ascii="Arial" w:hAnsi="Arial" w:eastAsia="Arial" w:cs="Arial"/>
                <w:sz w:val="16"/>
                <w:szCs w:val="16"/>
              </w:rPr>
              <w:t>Pupils will be able to choose the type of warrior they want to make.</w:t>
            </w:r>
          </w:p>
          <w:p w:rsidRPr="00956992" w:rsidR="00C621CC" w:rsidP="6CC3FB15" w:rsidRDefault="00C621CC" w14:paraId="654814CC" w14:textId="3FCCFB48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2A48CF69" w:rsidRDefault="00C621CC" w14:paraId="738610EB" w14:textId="571096D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384905D1">
              <w:rPr>
                <w:rFonts w:ascii="Arial" w:hAnsi="Arial" w:eastAsia="Arial" w:cs="Arial"/>
                <w:sz w:val="16"/>
                <w:szCs w:val="16"/>
              </w:rPr>
              <w:t xml:space="preserve">Pupils will be able </w:t>
            </w:r>
            <w:r w:rsidRPr="2CB17ACE" w:rsidR="550CB942">
              <w:rPr>
                <w:rFonts w:ascii="Arial" w:hAnsi="Arial" w:eastAsia="Arial" w:cs="Arial"/>
                <w:sz w:val="16"/>
                <w:szCs w:val="16"/>
              </w:rPr>
              <w:t xml:space="preserve">to draw or collage </w:t>
            </w:r>
            <w:r w:rsidRPr="2CB17ACE" w:rsidR="550CB942">
              <w:rPr>
                <w:rFonts w:ascii="Arial" w:hAnsi="Arial" w:eastAsia="Arial" w:cs="Arial"/>
                <w:sz w:val="16"/>
                <w:szCs w:val="16"/>
              </w:rPr>
              <w:t>a simple design</w:t>
            </w:r>
            <w:r w:rsidRPr="2CB17ACE" w:rsidR="550CB942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</w:tc>
        <w:tc>
          <w:tcPr>
            <w:tcW w:w="2109" w:type="dxa"/>
            <w:gridSpan w:val="2"/>
            <w:tcMar/>
          </w:tcPr>
          <w:p w:rsidR="5CC29713" w:rsidP="5CC29713" w:rsidRDefault="5CC29713" w14:paraId="6C0DF699" w14:textId="6CC5174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5CC29713" w:rsidR="5CC297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will learn to use the hatching method to shade</w:t>
            </w:r>
          </w:p>
          <w:p w:rsidR="5CC29713" w:rsidP="5CC29713" w:rsidRDefault="5CC29713" w14:paraId="5E003493" w14:textId="56657EB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CC29713" w:rsidR="5CC297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are able to use the hatching method to add shading to object</w:t>
            </w:r>
          </w:p>
        </w:tc>
        <w:tc>
          <w:tcPr>
            <w:tcW w:w="2735" w:type="dxa"/>
            <w:tcMar/>
          </w:tcPr>
          <w:p w:rsidRPr="00956992" w:rsidR="00C621CC" w:rsidP="7DE75089" w:rsidRDefault="00C621CC" w14:paraId="1C3AC18D" w14:textId="60725AE9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68B7547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</w:t>
            </w:r>
            <w:r w:rsidRPr="2CB17ACE" w:rsidR="60C87780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t</w:t>
            </w:r>
            <w:r w:rsidRPr="2CB17ACE" w:rsidR="68B7547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 reinfor</w:t>
            </w:r>
            <w:r w:rsidRPr="2CB17ACE" w:rsidR="40EE603A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ce a bridge structure</w:t>
            </w:r>
            <w:r w:rsidRPr="2CB17ACE" w:rsidR="480D2F89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using recyclable materials. </w:t>
            </w:r>
          </w:p>
          <w:p w:rsidRPr="00956992" w:rsidR="00C621CC" w:rsidP="7DE75089" w:rsidRDefault="00C621CC" w14:paraId="5F66A203" w14:textId="4BB450D0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  <w:p w:rsidRPr="00956992" w:rsidR="00C621CC" w:rsidP="7DE75089" w:rsidRDefault="00C621CC" w14:paraId="5634A617" w14:textId="3BDFF953">
            <w:pPr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2CB17ACE" w:rsidR="68B75475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Pupils will be able to add strength to reusable materials to create structure. </w:t>
            </w:r>
          </w:p>
          <w:p w:rsidRPr="00956992" w:rsidR="00C621CC" w:rsidP="46C9E30D" w:rsidRDefault="00C621CC" w14:paraId="463F29E8" w14:textId="4FADADAE">
            <w:pPr>
              <w:rPr>
                <w:rFonts w:ascii="Arial" w:hAnsi="Arial" w:eastAsia="Arial" w:cs="Arial"/>
                <w:sz w:val="16"/>
                <w:szCs w:val="16"/>
                <w:highlight w:val="yellow"/>
              </w:rPr>
            </w:pPr>
          </w:p>
        </w:tc>
        <w:tc>
          <w:tcPr>
            <w:tcW w:w="2279" w:type="dxa"/>
            <w:tcMar/>
          </w:tcPr>
          <w:p w:rsidR="7A9DD8AA" w:rsidP="2CB17ACE" w:rsidRDefault="7A9DD8AA" w14:paraId="641F9DBC" w14:textId="0394A47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CYCLING</w:t>
            </w:r>
          </w:p>
          <w:p w:rsidR="7A9DD8AA" w:rsidP="2CB17ACE" w:rsidRDefault="7A9DD8AA" w14:paraId="69F70505" w14:textId="39FA56A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>Pupils to learn how to overtake other cyclists sharing the same cycle path</w:t>
            </w:r>
          </w:p>
          <w:p w:rsidR="7A9DD8AA" w:rsidP="2CB17ACE" w:rsidRDefault="7A9DD8AA" w14:paraId="22ED5C7E" w14:textId="3CCCE8C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 xml:space="preserve"> cycling past another cyclist safely and at suitable parts of the cycle path. </w:t>
            </w:r>
          </w:p>
          <w:p w:rsidR="7A9DD8AA" w:rsidP="2CB17ACE" w:rsidRDefault="7A9DD8AA" w14:paraId="5B375401" w14:textId="7BD7743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FOOTBALL</w:t>
            </w:r>
          </w:p>
          <w:p w:rsidR="7A9DD8AA" w:rsidP="2CB17ACE" w:rsidRDefault="7A9DD8AA" w14:paraId="5F13B35F" w14:textId="4ADD023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will learn how to shoot a football towards the goal. </w:t>
            </w:r>
          </w:p>
          <w:p w:rsidR="7A9DD8AA" w:rsidP="2CB17ACE" w:rsidRDefault="7A9DD8AA" w14:paraId="4D64A615" w14:textId="3FDE53A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shooting 5 stationary balls into the goal. Attempt shots at goal in a game situation.</w:t>
            </w:r>
          </w:p>
          <w:p w:rsidR="7A9DD8AA" w:rsidP="2CB17ACE" w:rsidRDefault="7A9DD8AA" w14:paraId="3373D35C" w14:textId="02AE9E0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2258" w:type="dxa"/>
            <w:tcMar/>
          </w:tcPr>
          <w:p w:rsidR="2CB17ACE" w:rsidP="2CB17ACE" w:rsidRDefault="2CB17ACE" w14:paraId="1E4141D6" w14:textId="49668A82">
            <w:pPr>
              <w:spacing w:before="0" w:beforeAutospacing="off"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Pupils will learn how to play rhythms in layers to create texture.</w:t>
            </w:r>
          </w:p>
          <w:p w:rsidR="2CB17ACE" w:rsidP="2CB17ACE" w:rsidRDefault="2CB17ACE" w14:paraId="3B0D0A3C" w14:textId="2E098088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 rhythm while others play different rhythms.</w:t>
            </w:r>
          </w:p>
          <w:p w:rsidR="2CB17ACE" w:rsidP="2CB17ACE" w:rsidRDefault="2CB17ACE" w14:paraId="6E560AA3" w14:textId="14B4D1CF">
            <w:pPr>
              <w:pStyle w:val="Normal"/>
              <w:spacing w:before="0" w:beforeAutospacing="off"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describe how layers change the sound.</w:t>
            </w:r>
          </w:p>
          <w:p w:rsidR="2CB17ACE" w:rsidP="2CB17ACE" w:rsidRDefault="2CB17ACE" w14:paraId="15F5607A" w14:textId="6E6B6124">
            <w:pPr>
              <w:keepLines w:val="1"/>
              <w:widowControl w:val="0"/>
              <w:spacing w:before="0" w:beforeAutospacing="off"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956992" w:rsidR="00C621CC" w:rsidTr="5CC29713" w14:paraId="7FFEF0B2" w14:textId="77777777">
        <w:trPr>
          <w:cantSplit/>
          <w:trHeight w:val="1717"/>
        </w:trPr>
        <w:tc>
          <w:tcPr>
            <w:tcW w:w="841" w:type="dxa"/>
            <w:tcMar/>
            <w:textDirection w:val="btLr"/>
          </w:tcPr>
          <w:p w:rsidRPr="00956992" w:rsidR="00C621CC" w:rsidP="2A48CF69" w:rsidRDefault="00C621CC" w14:paraId="6CE4141E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Week 3</w:t>
            </w:r>
          </w:p>
          <w:p w:rsidRPr="00956992" w:rsidR="00C621CC" w:rsidP="2A48CF69" w:rsidRDefault="00C621CC" w14:paraId="71C9E097" w14:textId="397F6D8C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1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5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19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 xml:space="preserve"> Sept</w:t>
            </w:r>
          </w:p>
        </w:tc>
        <w:tc>
          <w:tcPr>
            <w:tcW w:w="2010" w:type="dxa"/>
            <w:tcMar/>
          </w:tcPr>
          <w:p w:rsidRPr="00DF2327" w:rsidR="00DF2327" w:rsidP="00DF2327" w:rsidRDefault="00DF2327" w14:paraId="08ED77B3" w14:textId="312C350F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to respond to the poem “</w:t>
            </w: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Pike” by Ted Hughes</w:t>
            </w:r>
          </w:p>
          <w:p w:rsidRPr="00956992" w:rsidR="00C621CC" w:rsidP="2A48CF69" w:rsidRDefault="00DF2327" w14:paraId="5630AD66" w14:textId="2D71FE8E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>Pupils will be able to name one thing they heard in the poem</w:t>
            </w: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 xml:space="preserve"> and say whether they liked it or not </w:t>
            </w:r>
          </w:p>
        </w:tc>
        <w:tc>
          <w:tcPr>
            <w:tcW w:w="2122" w:type="dxa"/>
            <w:shd w:val="clear" w:color="auto" w:fill="auto"/>
            <w:tcMar/>
          </w:tcPr>
          <w:p w:rsidRPr="00DE0DDE" w:rsidR="00DE0DDE" w:rsidP="00DE0DDE" w:rsidRDefault="00DE0DDE" w14:paraId="46D7CB71" w14:textId="1AF2BFD8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the </w:t>
            </w: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months of the year</w:t>
            </w:r>
          </w:p>
          <w:p w:rsidRPr="00956992" w:rsidR="00C621CC" w:rsidP="30E6FCAF" w:rsidRDefault="00DE0DDE" w14:paraId="4C37A551" w14:textId="76EF968B" w14:noSpellErr="1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 xml:space="preserve">Pupils will be able to answer questions following a timetable  </w:t>
            </w:r>
          </w:p>
          <w:p w:rsidRPr="00956992" w:rsidR="00C621CC" w:rsidP="30E6FCAF" w:rsidRDefault="00DE0DDE" w14:paraId="497EDFEA" w14:textId="62981B13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00DE0DDE" w:rsidRDefault="00DE0DDE" w14:paraId="61829076" w14:textId="6A35B299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083" w:type="dxa"/>
            <w:tcMar/>
          </w:tcPr>
          <w:p w:rsidRPr="001108B9" w:rsidR="00C621CC" w:rsidP="7DE75089" w:rsidRDefault="00C621CC" w14:paraId="7DF41CED" w14:textId="12B42193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7E4E010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to use Numicon to </w:t>
            </w:r>
            <w:r w:rsidRPr="2CB17ACE" w:rsidR="7E4E010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identify</w:t>
            </w:r>
            <w:r w:rsidRPr="2CB17ACE" w:rsidR="7E4E010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amounts</w:t>
            </w:r>
          </w:p>
          <w:p w:rsidRPr="001108B9" w:rsidR="00C621CC" w:rsidP="7DE75089" w:rsidRDefault="00C621CC" w14:paraId="3A406D6D" w14:textId="2EA6B948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E4E010F">
              <w:rPr>
                <w:rFonts w:ascii="Arial" w:hAnsi="Arial" w:eastAsia="Arial" w:cs="Arial"/>
                <w:sz w:val="16"/>
                <w:szCs w:val="16"/>
              </w:rPr>
              <w:t>Pupils will be able to match Numicon to amounts of objects.</w:t>
            </w:r>
          </w:p>
          <w:p w:rsidRPr="001108B9" w:rsidR="00C621CC" w:rsidP="7DE75089" w:rsidRDefault="00C621CC" w14:paraId="1DF92C83" w14:textId="173CADCD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E4E010F">
              <w:rPr>
                <w:rFonts w:ascii="Arial" w:hAnsi="Arial" w:eastAsia="Arial" w:cs="Arial"/>
                <w:sz w:val="16"/>
                <w:szCs w:val="16"/>
              </w:rPr>
              <w:t xml:space="preserve">HA Pupils will be able to </w:t>
            </w:r>
            <w:r w:rsidRPr="2CB17ACE" w:rsidR="7E4E010F">
              <w:rPr>
                <w:rFonts w:ascii="Arial" w:hAnsi="Arial" w:eastAsia="Arial" w:cs="Arial"/>
                <w:sz w:val="16"/>
                <w:szCs w:val="16"/>
              </w:rPr>
              <w:t>identify</w:t>
            </w:r>
            <w:r w:rsidRPr="2CB17ACE" w:rsidR="7E4E010F">
              <w:rPr>
                <w:rFonts w:ascii="Arial" w:hAnsi="Arial" w:eastAsia="Arial" w:cs="Arial"/>
                <w:sz w:val="16"/>
                <w:szCs w:val="16"/>
              </w:rPr>
              <w:t xml:space="preserve"> number bonds to 10 and 20 using Numicon.</w:t>
            </w:r>
          </w:p>
          <w:p w:rsidRPr="001108B9" w:rsidR="00C621CC" w:rsidP="46C9E30D" w:rsidRDefault="00C621CC" w14:paraId="3A78BDFC" w14:textId="4F66D038">
            <w:pPr>
              <w:rPr>
                <w:rFonts w:ascii="Arial" w:hAnsi="Arial" w:eastAsia="Arial" w:cs="Arial"/>
                <w:sz w:val="16"/>
                <w:szCs w:val="16"/>
                <w:highlight w:val="cyan"/>
              </w:rPr>
            </w:pPr>
          </w:p>
        </w:tc>
        <w:tc>
          <w:tcPr>
            <w:tcW w:w="2135" w:type="dxa"/>
            <w:tcMar/>
          </w:tcPr>
          <w:p w:rsidRPr="001108B9" w:rsidR="00C621CC" w:rsidP="7DE75089" w:rsidRDefault="00C621CC" w14:paraId="27019D97" w14:textId="28B88F59">
            <w:pPr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656BC89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about </w:t>
            </w:r>
            <w:r w:rsidRPr="2CB17ACE" w:rsidR="656BC89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different types</w:t>
            </w:r>
            <w:r w:rsidRPr="2CB17ACE" w:rsidR="656BC89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of </w:t>
            </w:r>
            <w:r w:rsidRPr="2CB17ACE" w:rsidR="656BC89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diseas</w:t>
            </w:r>
            <w:r w:rsidRPr="2CB17ACE" w:rsidR="2A70128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e</w:t>
            </w:r>
          </w:p>
          <w:p w:rsidRPr="001108B9" w:rsidR="00C621CC" w:rsidP="7DE75089" w:rsidRDefault="00C621CC" w14:paraId="3DEEFE2E" w14:textId="158AD78A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  <w:p w:rsidRPr="001108B9" w:rsidR="00C621CC" w:rsidP="7DE75089" w:rsidRDefault="00C621CC" w14:paraId="2BA226A1" w14:textId="59E8198F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2A701285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Pupils will name at least two </w:t>
            </w:r>
            <w:r w:rsidRPr="2CB17ACE" w:rsidR="2A701285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different ty</w:t>
            </w:r>
            <w:r w:rsidRPr="2CB17ACE" w:rsidR="2A556FDA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pes</w:t>
            </w:r>
            <w:r w:rsidRPr="2CB17ACE" w:rsidR="2A556FDA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 of diseas</w:t>
            </w:r>
            <w:r w:rsidRPr="2CB17ACE" w:rsidR="2A556FDA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e</w:t>
            </w:r>
          </w:p>
        </w:tc>
        <w:tc>
          <w:tcPr>
            <w:tcW w:w="2050" w:type="dxa"/>
            <w:tcMar/>
          </w:tcPr>
          <w:p w:rsidRPr="00956992" w:rsidR="00C621CC" w:rsidP="5CC29713" w:rsidRDefault="00C621CC" w14:paraId="0ADEDA7C" w14:textId="67AD1922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</w:pPr>
            <w:r w:rsidRPr="5CC29713" w:rsidR="7CA43391"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  <w:t xml:space="preserve">Pupils will learn why God sent the flood </w:t>
            </w:r>
          </w:p>
          <w:p w:rsidRPr="00956992" w:rsidR="00C621CC" w:rsidP="46C9E30D" w:rsidRDefault="00C621CC" w14:paraId="17AD93B2" w14:textId="0170B5D1">
            <w:pPr>
              <w:rPr>
                <w:rFonts w:ascii="Arial" w:hAnsi="Arial" w:eastAsia="Arial" w:cs="Arial"/>
                <w:sz w:val="16"/>
                <w:szCs w:val="16"/>
                <w:highlight w:val="magenta"/>
              </w:rPr>
            </w:pPr>
            <w:r w:rsidRPr="5CC29713" w:rsidR="7CA43391">
              <w:rPr>
                <w:rFonts w:ascii="Arial" w:hAnsi="Arial" w:eastAsia="Arial" w:cs="Arial"/>
                <w:sz w:val="16"/>
                <w:szCs w:val="16"/>
                <w:highlight w:val="magenta"/>
              </w:rPr>
              <w:t>Pupils will be able to say</w:t>
            </w:r>
            <w:r w:rsidRPr="5CC29713" w:rsidR="386BCCD5">
              <w:rPr>
                <w:rFonts w:ascii="Arial" w:hAnsi="Arial" w:eastAsia="Arial" w:cs="Arial"/>
                <w:sz w:val="16"/>
                <w:szCs w:val="16"/>
                <w:highlight w:val="magenta"/>
              </w:rPr>
              <w:t xml:space="preserve"> one thing that happened in the story and how they’d feel</w:t>
            </w:r>
          </w:p>
        </w:tc>
        <w:tc>
          <w:tcPr>
            <w:tcW w:w="2143" w:type="dxa"/>
            <w:tcMar/>
          </w:tcPr>
          <w:p w:rsidRPr="00956992" w:rsidR="00C621CC" w:rsidP="6CC3FB15" w:rsidRDefault="00C621CC" w14:paraId="18F7F835" w14:textId="715B0658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6DCBFF80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what the Terracotta Army is and why it was made. </w:t>
            </w:r>
          </w:p>
          <w:p w:rsidRPr="00956992" w:rsidR="00C621CC" w:rsidP="6CC3FB15" w:rsidRDefault="00C621CC" w14:paraId="3020568E" w14:textId="3C9B848C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6CC3FB15" w:rsidRDefault="00C621CC" w14:paraId="627DFDDD" w14:textId="2F03F8AD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6DCBFF80">
              <w:rPr>
                <w:rFonts w:ascii="Arial" w:hAnsi="Arial" w:eastAsia="Arial" w:cs="Arial"/>
                <w:sz w:val="16"/>
                <w:szCs w:val="16"/>
              </w:rPr>
              <w:t xml:space="preserve">Pupils will be able to recognise a Terracotta Warrior. </w:t>
            </w:r>
          </w:p>
          <w:p w:rsidRPr="00956992" w:rsidR="00C621CC" w:rsidP="6CC3FB15" w:rsidRDefault="00C621CC" w14:paraId="0F2ED306" w14:textId="46AB51F1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27425082" w:rsidRDefault="00C621CC" w14:paraId="2DBF0D7D" w14:textId="12B585C2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6DCBFF80">
              <w:rPr>
                <w:rFonts w:ascii="Arial" w:hAnsi="Arial" w:eastAsia="Arial" w:cs="Arial"/>
                <w:sz w:val="16"/>
                <w:szCs w:val="16"/>
              </w:rPr>
              <w:t xml:space="preserve">Pupils will be able to communicate one </w:t>
            </w:r>
            <w:r w:rsidRPr="2CB17ACE" w:rsidR="6DCBFF80">
              <w:rPr>
                <w:rFonts w:ascii="Arial" w:hAnsi="Arial" w:eastAsia="Arial" w:cs="Arial"/>
                <w:sz w:val="16"/>
                <w:szCs w:val="16"/>
              </w:rPr>
              <w:t>reason why</w:t>
            </w:r>
            <w:r w:rsidRPr="2CB17ACE" w:rsidR="6DCBFF80">
              <w:rPr>
                <w:rFonts w:ascii="Arial" w:hAnsi="Arial" w:eastAsia="Arial" w:cs="Arial"/>
                <w:sz w:val="16"/>
                <w:szCs w:val="16"/>
              </w:rPr>
              <w:t xml:space="preserve"> the army was built. </w:t>
            </w:r>
          </w:p>
        </w:tc>
        <w:tc>
          <w:tcPr>
            <w:tcW w:w="2109" w:type="dxa"/>
            <w:gridSpan w:val="2"/>
            <w:tcMar/>
          </w:tcPr>
          <w:p w:rsidR="5CC29713" w:rsidP="5CC29713" w:rsidRDefault="5CC29713" w14:paraId="2700916C" w14:textId="1CE4F6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5CC29713" w:rsidR="5CC297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will learn to identify a light source and a shadow</w:t>
            </w:r>
          </w:p>
          <w:p w:rsidR="5CC29713" w:rsidP="5CC29713" w:rsidRDefault="5CC29713" w14:paraId="31B9DA4B" w14:textId="16B88AE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CC29713" w:rsidR="5CC297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are able to draw an object and it’s shadow</w:t>
            </w:r>
          </w:p>
          <w:p w:rsidR="5CC29713" w:rsidP="5CC29713" w:rsidRDefault="5CC29713" w14:paraId="59C6C61D" w14:textId="440E5AC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CC29713" w:rsidR="5CC297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Pupils are able to understand and appreciate that everyone’s viewpoint will mean their aet wil all be different from each other</w:t>
            </w:r>
          </w:p>
        </w:tc>
        <w:tc>
          <w:tcPr>
            <w:tcW w:w="2735" w:type="dxa"/>
            <w:tcMar/>
          </w:tcPr>
          <w:p w:rsidRPr="00956992" w:rsidR="00C621CC" w:rsidP="7DE75089" w:rsidRDefault="00C621CC" w14:paraId="4C664659" w14:textId="5604BB2F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38394616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to explore bridge structures. </w:t>
            </w:r>
          </w:p>
          <w:p w:rsidRPr="00956992" w:rsidR="00C621CC" w:rsidP="7DE75089" w:rsidRDefault="00C621CC" w14:paraId="02F2C34E" w14:textId="0294C8E5">
            <w:pPr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2CB17ACE" w:rsidR="38394616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Pupils will be able to create mock-ups of bridges, using a range of construction methods. </w:t>
            </w:r>
          </w:p>
        </w:tc>
        <w:tc>
          <w:tcPr>
            <w:tcW w:w="2279" w:type="dxa"/>
            <w:tcMar/>
          </w:tcPr>
          <w:p w:rsidR="7A9DD8AA" w:rsidP="2CB17ACE" w:rsidRDefault="7A9DD8AA" w14:paraId="7DCF4C18" w14:textId="4CC7983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CYCLING</w:t>
            </w:r>
          </w:p>
          <w:p w:rsidR="7A9DD8AA" w:rsidP="2CB17ACE" w:rsidRDefault="7A9DD8AA" w14:paraId="0CAFDF48" w14:textId="3BD5AEE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 xml:space="preserve">Pupils to learn how to steer a bike. </w:t>
            </w:r>
          </w:p>
          <w:p w:rsidR="7A9DD8AA" w:rsidP="2CB17ACE" w:rsidRDefault="7A9DD8AA" w14:paraId="55298875" w14:textId="6AC926D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putting two hands on the handlebar and steering left and right when moving forwards.</w:t>
            </w:r>
          </w:p>
          <w:p w:rsidR="7A9DD8AA" w:rsidP="2CB17ACE" w:rsidRDefault="7A9DD8AA" w14:paraId="3722D636" w14:textId="51F0319C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FOOTBALL</w:t>
            </w:r>
          </w:p>
          <w:p w:rsidR="7A9DD8AA" w:rsidP="2CB17ACE" w:rsidRDefault="7A9DD8AA" w14:paraId="301885CC" w14:textId="68404551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Pupils will learn how to dribble a football.</w:t>
            </w:r>
          </w:p>
          <w:p w:rsidR="7A9DD8AA" w:rsidP="2CB17ACE" w:rsidRDefault="7A9DD8AA" w14:paraId="3BABBF6C" w14:textId="2D1A769F">
            <w:pPr>
              <w:spacing w:before="0" w:beforeAutospacing="off" w:after="0" w:afterAutospacing="off"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moving the ball along simple course using lots of small touches and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different parts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of the feet. </w:t>
            </w:r>
          </w:p>
          <w:p w:rsidR="7A9DD8AA" w:rsidP="2CB17ACE" w:rsidRDefault="7A9DD8AA" w14:paraId="148825FD" w14:textId="0032DC0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2258" w:type="dxa"/>
            <w:tcMar/>
          </w:tcPr>
          <w:p w:rsidR="2CB17ACE" w:rsidP="2CB17ACE" w:rsidRDefault="2CB17ACE" w14:paraId="561A6917" w14:textId="096149AA">
            <w:pPr>
              <w:spacing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Pupils will learn how to combine movement with rhythmic patterns.</w:t>
            </w:r>
          </w:p>
          <w:p w:rsidR="2CB17ACE" w:rsidP="2CB17ACE" w:rsidRDefault="2CB17ACE" w14:paraId="56534B81" w14:textId="56F6AE37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move in time to a pulse.</w:t>
            </w:r>
          </w:p>
          <w:p w:rsidR="2CB17ACE" w:rsidP="2CB17ACE" w:rsidRDefault="2CB17ACE" w14:paraId="101CE225" w14:textId="6CC6B4D4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rhythms using hands, feet, or instruments.</w:t>
            </w:r>
          </w:p>
          <w:p w:rsidR="2CB17ACE" w:rsidP="2CB17ACE" w:rsidRDefault="2CB17ACE" w14:paraId="5D47BA15" w14:textId="3F11A132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describe how movement affects rhythm.</w:t>
            </w:r>
          </w:p>
          <w:p w:rsidR="2CB17ACE" w:rsidP="2CB17ACE" w:rsidRDefault="2CB17ACE" w14:paraId="726EB2C2" w14:textId="48E76C56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identify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patterns in music.</w:t>
            </w:r>
          </w:p>
          <w:p w:rsidR="2CB17ACE" w:rsidP="2CB17ACE" w:rsidRDefault="2CB17ACE" w14:paraId="040482C4" w14:textId="4DCD6716">
            <w:pPr>
              <w:keepLines w:val="1"/>
              <w:widowControl w:val="0"/>
              <w:spacing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956992" w:rsidR="00C621CC" w:rsidTr="5CC29713" w14:paraId="0C11122A" w14:textId="77777777">
        <w:trPr>
          <w:trHeight w:val="1641"/>
        </w:trPr>
        <w:tc>
          <w:tcPr>
            <w:tcW w:w="841" w:type="dxa"/>
            <w:tcMar/>
            <w:textDirection w:val="btLr"/>
          </w:tcPr>
          <w:p w:rsidRPr="00956992" w:rsidR="00C621CC" w:rsidP="2A48CF69" w:rsidRDefault="00C621CC" w14:paraId="3F942CF4" w14:textId="77777777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Week 2</w:t>
            </w:r>
          </w:p>
          <w:p w:rsidRPr="00956992" w:rsidR="00C621CC" w:rsidP="2A48CF69" w:rsidRDefault="00C621CC" w14:paraId="6E96D02D" w14:textId="51431ED2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8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12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 xml:space="preserve"> Sept </w:t>
            </w:r>
          </w:p>
        </w:tc>
        <w:tc>
          <w:tcPr>
            <w:tcW w:w="2010" w:type="dxa"/>
            <w:tcMar/>
          </w:tcPr>
          <w:p w:rsidRPr="00DF2327" w:rsidR="00C621CC" w:rsidP="00DF2327" w:rsidRDefault="00DF2327" w14:paraId="76BC4768" w14:textId="77777777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to respond to the poem “A bird came walking” by Emily Dickinson</w:t>
            </w:r>
          </w:p>
          <w:p w:rsidRPr="00956992" w:rsidR="00DF2327" w:rsidP="00DF2327" w:rsidRDefault="00DF2327" w14:paraId="53B63528" w14:textId="39EC1366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>Pupils will be able to name one thing they heard in the poem</w:t>
            </w:r>
          </w:p>
        </w:tc>
        <w:tc>
          <w:tcPr>
            <w:tcW w:w="2122" w:type="dxa"/>
            <w:tcMar/>
          </w:tcPr>
          <w:p w:rsidRPr="00DE0DDE" w:rsidR="00C621CC" w:rsidP="00DE0DDE" w:rsidRDefault="00DE0DDE" w14:paraId="5A39A1B8" w14:textId="77777777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the days of the week</w:t>
            </w:r>
          </w:p>
          <w:p w:rsidRPr="00956992" w:rsidR="00DE0DDE" w:rsidP="30E6FCAF" w:rsidRDefault="00DE0DDE" w14:paraId="426D4521" w14:textId="06E75AAE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>Pupils will be able to answer questions following a timetable</w:t>
            </w:r>
          </w:p>
          <w:p w:rsidRPr="00956992" w:rsidR="00DE0DDE" w:rsidP="30E6FCAF" w:rsidRDefault="00DE0DDE" w14:paraId="0B004743" w14:textId="2795F0F6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DE0DDE" w:rsidP="00DE0DDE" w:rsidRDefault="00DE0DDE" w14:paraId="10222F8D" w14:textId="3F6C8BD9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 xml:space="preserve">  </w:t>
            </w:r>
          </w:p>
        </w:tc>
        <w:tc>
          <w:tcPr>
            <w:tcW w:w="2083" w:type="dxa"/>
            <w:tcMar/>
          </w:tcPr>
          <w:p w:rsidRPr="00956992" w:rsidR="00C621CC" w:rsidP="7DE75089" w:rsidRDefault="00C621CC" w14:paraId="1BCFDA23" w14:textId="4C4CA829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6AEA5A63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to use Numicon to </w:t>
            </w:r>
            <w:r w:rsidRPr="2CB17ACE" w:rsidR="6AEA5A63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identify</w:t>
            </w:r>
            <w:r w:rsidRPr="2CB17ACE" w:rsidR="6AEA5A63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amounts</w:t>
            </w:r>
          </w:p>
          <w:p w:rsidRPr="00956992" w:rsidR="00C621CC" w:rsidP="7DE75089" w:rsidRDefault="00C621CC" w14:paraId="1BA38BBC" w14:textId="2AC2CD76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6AEA5A63">
              <w:rPr>
                <w:rFonts w:ascii="Arial" w:hAnsi="Arial" w:eastAsia="Arial" w:cs="Arial"/>
                <w:sz w:val="16"/>
                <w:szCs w:val="16"/>
              </w:rPr>
              <w:t>Pupils will be able to choose the correct Numicon tile from a wider selection.</w:t>
            </w:r>
          </w:p>
          <w:p w:rsidRPr="00956992" w:rsidR="00C621CC" w:rsidP="7DE75089" w:rsidRDefault="00C621CC" w14:paraId="0E7FBDF7" w14:textId="173CADCD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6AEA5A63">
              <w:rPr>
                <w:rFonts w:ascii="Arial" w:hAnsi="Arial" w:eastAsia="Arial" w:cs="Arial"/>
                <w:sz w:val="16"/>
                <w:szCs w:val="16"/>
              </w:rPr>
              <w:t xml:space="preserve">HA Pupils will be able to </w:t>
            </w:r>
            <w:r w:rsidRPr="2CB17ACE" w:rsidR="6AEA5A63">
              <w:rPr>
                <w:rFonts w:ascii="Arial" w:hAnsi="Arial" w:eastAsia="Arial" w:cs="Arial"/>
                <w:sz w:val="16"/>
                <w:szCs w:val="16"/>
              </w:rPr>
              <w:t>identify</w:t>
            </w:r>
            <w:r w:rsidRPr="2CB17ACE" w:rsidR="6AEA5A63">
              <w:rPr>
                <w:rFonts w:ascii="Arial" w:hAnsi="Arial" w:eastAsia="Arial" w:cs="Arial"/>
                <w:sz w:val="16"/>
                <w:szCs w:val="16"/>
              </w:rPr>
              <w:t xml:space="preserve"> number bonds to 10 and 20 using Numicon.</w:t>
            </w:r>
          </w:p>
          <w:p w:rsidRPr="00956992" w:rsidR="00C621CC" w:rsidP="2A48CF69" w:rsidRDefault="00C621CC" w14:paraId="0FE86CB7" w14:textId="7CA35782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35" w:type="dxa"/>
            <w:tcMar/>
          </w:tcPr>
          <w:p w:rsidRPr="00956992" w:rsidR="00C621CC" w:rsidP="7DE75089" w:rsidRDefault="00C621CC" w14:paraId="44B7D264" w14:textId="3AD24691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47964B82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</w:t>
            </w:r>
            <w:r w:rsidRPr="2CB17ACE" w:rsidR="3D93CED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learn the key factors that can affect the health</w:t>
            </w:r>
            <w:r w:rsidRPr="2CB17ACE" w:rsidR="5B06241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of individuals</w:t>
            </w:r>
          </w:p>
          <w:p w:rsidRPr="00956992" w:rsidR="00C621CC" w:rsidP="7DE75089" w:rsidRDefault="00C621CC" w14:paraId="0A86FCE8" w14:textId="297953C7">
            <w:pPr>
              <w:jc w:val="left"/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2CB17ACE" w:rsidR="5B062411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Pupils will be able to complete a worksheet naming at least two key factors</w:t>
            </w:r>
            <w:r w:rsidRPr="2CB17ACE" w:rsidR="6917FC75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 that can affect health.</w:t>
            </w:r>
          </w:p>
        </w:tc>
        <w:tc>
          <w:tcPr>
            <w:tcW w:w="2050" w:type="dxa"/>
            <w:tcMar/>
          </w:tcPr>
          <w:p w:rsidRPr="00956992" w:rsidR="00C621CC" w:rsidP="5CC29713" w:rsidRDefault="00C621CC" w14:paraId="7036203E" w14:textId="6963761C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</w:pPr>
            <w:r w:rsidRPr="5CC29713" w:rsidR="094065A1">
              <w:rPr>
                <w:rFonts w:ascii="Arial" w:hAnsi="Arial" w:eastAsia="Arial" w:cs="Arial"/>
                <w:b w:val="1"/>
                <w:bCs w:val="1"/>
                <w:sz w:val="16"/>
                <w:szCs w:val="16"/>
                <w:highlight w:val="magenta"/>
              </w:rPr>
              <w:t>Pupils will learn the story of Noah and the Ark</w:t>
            </w:r>
          </w:p>
          <w:p w:rsidRPr="00956992" w:rsidR="00C621CC" w:rsidP="5CC29713" w:rsidRDefault="00C621CC" w14:paraId="77A10B19" w14:textId="4F6DA0C2">
            <w:pPr>
              <w:jc w:val="left"/>
              <w:rPr>
                <w:rFonts w:ascii="Arial" w:hAnsi="Arial" w:eastAsia="Arial" w:cs="Arial"/>
                <w:sz w:val="16"/>
                <w:szCs w:val="16"/>
                <w:highlight w:val="magenta"/>
              </w:rPr>
            </w:pPr>
            <w:r w:rsidRPr="5CC29713" w:rsidR="094065A1">
              <w:rPr>
                <w:rFonts w:ascii="Arial" w:hAnsi="Arial" w:eastAsia="Arial" w:cs="Arial"/>
                <w:sz w:val="16"/>
                <w:szCs w:val="16"/>
                <w:highlight w:val="magenta"/>
              </w:rPr>
              <w:t>Pupils will be able to name 3 animals on the Ark</w:t>
            </w:r>
          </w:p>
        </w:tc>
        <w:tc>
          <w:tcPr>
            <w:tcW w:w="2226" w:type="dxa"/>
            <w:gridSpan w:val="2"/>
            <w:tcMar/>
          </w:tcPr>
          <w:p w:rsidRPr="00956992" w:rsidR="00C621CC" w:rsidP="2CB17ACE" w:rsidRDefault="00C621CC" w14:paraId="62FFC4C2" w14:textId="3FF37B05">
            <w:pPr>
              <w:pStyle w:val="Normal"/>
              <w:ind w:left="0"/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71B931C9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where China is and who Qin Shi Huang was. </w:t>
            </w:r>
          </w:p>
          <w:p w:rsidRPr="00956992" w:rsidR="00C621CC" w:rsidP="6CC3FB15" w:rsidRDefault="00C621CC" w14:paraId="48EB7132" w14:textId="6856281B">
            <w:pPr>
              <w:ind w:left="72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2CB17ACE" w:rsidRDefault="00C621CC" w14:paraId="79AE7E06" w14:textId="33717A6E">
            <w:pPr>
              <w:pStyle w:val="Normal"/>
              <w:ind w:left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1B931C9">
              <w:rPr>
                <w:rFonts w:ascii="Arial" w:hAnsi="Arial" w:eastAsia="Arial" w:cs="Arial"/>
                <w:sz w:val="16"/>
                <w:szCs w:val="16"/>
              </w:rPr>
              <w:t xml:space="preserve">Pupils will be able to </w:t>
            </w:r>
            <w:r w:rsidRPr="2CB17ACE" w:rsidR="71B931C9">
              <w:rPr>
                <w:rFonts w:ascii="Arial" w:hAnsi="Arial" w:eastAsia="Arial" w:cs="Arial"/>
                <w:sz w:val="16"/>
                <w:szCs w:val="16"/>
              </w:rPr>
              <w:t>locate</w:t>
            </w:r>
            <w:r w:rsidRPr="2CB17ACE" w:rsidR="71B931C9">
              <w:rPr>
                <w:rFonts w:ascii="Arial" w:hAnsi="Arial" w:eastAsia="Arial" w:cs="Arial"/>
                <w:sz w:val="16"/>
                <w:szCs w:val="16"/>
              </w:rPr>
              <w:t xml:space="preserve"> China on a map with staff support. </w:t>
            </w:r>
          </w:p>
          <w:p w:rsidRPr="00956992" w:rsidR="00C621CC" w:rsidP="6CC3FB15" w:rsidRDefault="00C621CC" w14:paraId="717ABFFE" w14:textId="12686355">
            <w:pPr>
              <w:ind w:left="72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</w:p>
          <w:p w:rsidRPr="00956992" w:rsidR="00C621CC" w:rsidP="2CB17ACE" w:rsidRDefault="00C621CC" w14:paraId="7833AE79" w14:textId="4FE8F4DC">
            <w:pPr>
              <w:pStyle w:val="Normal"/>
              <w:ind w:left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1B931C9">
              <w:rPr>
                <w:rFonts w:ascii="Arial" w:hAnsi="Arial" w:eastAsia="Arial" w:cs="Arial"/>
                <w:sz w:val="16"/>
                <w:szCs w:val="16"/>
              </w:rPr>
              <w:t xml:space="preserve">Pupils will be able to explore </w:t>
            </w:r>
            <w:r w:rsidRPr="2CB17ACE" w:rsidR="71B931C9">
              <w:rPr>
                <w:rFonts w:ascii="Arial" w:hAnsi="Arial" w:eastAsia="Arial" w:cs="Arial"/>
                <w:sz w:val="16"/>
                <w:szCs w:val="16"/>
              </w:rPr>
              <w:t>different materials</w:t>
            </w:r>
            <w:r w:rsidRPr="2CB17ACE" w:rsidR="71B931C9">
              <w:rPr>
                <w:rFonts w:ascii="Arial" w:hAnsi="Arial" w:eastAsia="Arial" w:cs="Arial"/>
                <w:sz w:val="16"/>
                <w:szCs w:val="16"/>
              </w:rPr>
              <w:t xml:space="preserve"> linked to China.</w:t>
            </w:r>
          </w:p>
        </w:tc>
        <w:tc>
          <w:tcPr>
            <w:tcW w:w="2026" w:type="dxa"/>
            <w:tcMar/>
          </w:tcPr>
          <w:p w:rsidRPr="00956992" w:rsidR="00C621CC" w:rsidP="5CC29713" w:rsidRDefault="00C621CC" w14:paraId="47841430" w14:textId="0D1E68F2">
            <w:pPr/>
            <w:r w:rsidRPr="5CC29713" w:rsidR="78F0F2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4"/>
                <w:szCs w:val="14"/>
                <w:lang w:val="en-GB"/>
              </w:rPr>
              <w:t xml:space="preserve">Shading baseline assessment </w:t>
            </w:r>
            <w:r w:rsidRPr="5CC29713" w:rsidR="78F0F293"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Pr="00956992" w:rsidR="00C621CC" w:rsidP="2A48CF69" w:rsidRDefault="00C621CC" w14:paraId="71B9437A" w14:textId="56A1929F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735" w:type="dxa"/>
            <w:tcMar/>
          </w:tcPr>
          <w:p w:rsidRPr="00956992" w:rsidR="00C621CC" w:rsidP="2CB17ACE" w:rsidRDefault="00C621CC" w14:paraId="6590AFA2" w14:textId="245FE3C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55C477F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will learn how to create bridge collages. </w:t>
            </w:r>
          </w:p>
          <w:p w:rsidRPr="00956992" w:rsidR="00C621CC" w:rsidP="2CB17ACE" w:rsidRDefault="00C621CC" w14:paraId="70699636" w14:textId="1C55F9D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Pr="00956992" w:rsidR="00C621CC" w:rsidP="2CB17ACE" w:rsidRDefault="00C621CC" w14:paraId="00137308" w14:textId="022CE52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CB17ACE" w:rsidR="55C477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Pupils will be able to cut paper and card to form a bridge design.</w:t>
            </w:r>
          </w:p>
          <w:p w:rsidRPr="00956992" w:rsidR="00C621CC" w:rsidP="2A48CF69" w:rsidRDefault="00C621CC" w14:paraId="296FEF7D" w14:textId="79BA9AF9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0" w:type="auto"/>
            <w:tcMar/>
          </w:tcPr>
          <w:p w:rsidR="7A9DD8AA" w:rsidP="2CB17ACE" w:rsidRDefault="7A9DD8AA" w14:paraId="153BAE52" w14:textId="434E1D2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CYCLING</w:t>
            </w:r>
          </w:p>
          <w:p w:rsidR="7A9DD8AA" w:rsidP="2CB17ACE" w:rsidRDefault="7A9DD8AA" w14:paraId="7B7C7845" w14:textId="2EF544B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>Pupils to learn how to perform a bike safety inspection and learn how to set off and stop when cycling</w:t>
            </w:r>
          </w:p>
          <w:p w:rsidR="7A9DD8AA" w:rsidP="2CB17ACE" w:rsidRDefault="7A9DD8AA" w14:paraId="6F7FBB44" w14:textId="2895C83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checking tyres, chain, brakes, seat, helmet prior to use. Demonstrate finding the pedal, lifting the pedal to the power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position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pushing down on the pedal. </w:t>
            </w:r>
          </w:p>
          <w:p w:rsidR="7A9DD8AA" w:rsidP="2CB17ACE" w:rsidRDefault="7A9DD8AA" w14:paraId="1AEF234D" w14:textId="554CDF1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>Demonstrate gently squeezing the brakes to stop the bike.</w:t>
            </w:r>
          </w:p>
          <w:p w:rsidR="7A9DD8AA" w:rsidP="2CB17ACE" w:rsidRDefault="7A9DD8AA" w14:paraId="1050DBCC" w14:textId="07962558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FOOTBALL</w:t>
            </w:r>
          </w:p>
          <w:p w:rsidR="7A9DD8AA" w:rsidP="2CB17ACE" w:rsidRDefault="7A9DD8AA" w14:paraId="65DD3172" w14:textId="291927A7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B17ACE" w:rsidR="7A9DD8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Pupils will learn how to kick a stationary ball along the floor</w:t>
            </w:r>
          </w:p>
          <w:p w:rsidR="7A9DD8AA" w:rsidP="2CB17ACE" w:rsidRDefault="7A9DD8AA" w14:paraId="26502715" w14:textId="735E4E08">
            <w:pPr>
              <w:spacing w:before="0" w:beforeAutospacing="off" w:after="0" w:afterAutospacing="off"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7A9D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kicking a ball along the floor towards a target.</w:t>
            </w:r>
          </w:p>
          <w:p w:rsidR="7A9DD8AA" w:rsidP="2CB17ACE" w:rsidRDefault="7A9DD8AA" w14:paraId="493E56BD" w14:textId="006F7C3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2258" w:type="dxa"/>
            <w:tcMar/>
          </w:tcPr>
          <w:p w:rsidR="2CB17ACE" w:rsidP="2CB17ACE" w:rsidRDefault="2CB17ACE" w14:paraId="5844EA79" w14:textId="6CFA178F">
            <w:pPr>
              <w:spacing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Pupils will learn how to create and copy short rhythmic patterns.</w:t>
            </w:r>
          </w:p>
          <w:p w:rsidR="2CB17ACE" w:rsidP="2CB17ACE" w:rsidRDefault="2CB17ACE" w14:paraId="33DC60AA" w14:textId="70838615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replicate short rhythm sequences.</w:t>
            </w:r>
          </w:p>
          <w:p w:rsidR="2CB17ACE" w:rsidP="2CB17ACE" w:rsidRDefault="2CB17ACE" w14:paraId="1DB446E7" w14:textId="75B1889A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describe rhythm using terms like long/short or fast/slow.</w:t>
            </w:r>
          </w:p>
          <w:p w:rsidR="2CB17ACE" w:rsidP="2CB17ACE" w:rsidRDefault="2CB17ACE" w14:paraId="7371C4D8" w14:textId="3FF17B87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choose instruments to play a rhythm.</w:t>
            </w:r>
          </w:p>
          <w:p w:rsidR="2CB17ACE" w:rsidP="2CB17ACE" w:rsidRDefault="2CB17ACE" w14:paraId="4EC803FC" w14:textId="4522AE3C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rhythms using body percussion.</w:t>
            </w:r>
          </w:p>
          <w:p w:rsidR="2CB17ACE" w:rsidP="2CB17ACE" w:rsidRDefault="2CB17ACE" w14:paraId="37C9F4BE" w14:textId="2C023C61">
            <w:pPr>
              <w:keepLines w:val="1"/>
              <w:widowControl w:val="0"/>
              <w:spacing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956992" w:rsidR="00C621CC" w:rsidTr="5CC29713" w14:paraId="2EF9A359" w14:textId="77777777">
        <w:trPr>
          <w:cantSplit/>
          <w:trHeight w:val="1010"/>
        </w:trPr>
        <w:tc>
          <w:tcPr>
            <w:tcW w:w="841" w:type="dxa"/>
            <w:tcMar/>
            <w:textDirection w:val="btLr"/>
          </w:tcPr>
          <w:p w:rsidRPr="00956992" w:rsidR="00C621CC" w:rsidP="2A48CF69" w:rsidRDefault="00C621CC" w14:paraId="4B4E0F03" w14:textId="77777777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Week 1</w:t>
            </w:r>
          </w:p>
          <w:p w:rsidRPr="00956992" w:rsidR="00C621CC" w:rsidP="27425082" w:rsidRDefault="00C621CC" w14:paraId="0A7C8A2C" w14:textId="59DF03D8">
            <w:pPr>
              <w:ind w:left="113" w:right="11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 xml:space="preserve">1st 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>5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 xml:space="preserve">  Sept</w:t>
            </w:r>
            <w:r w:rsidRPr="2CB17ACE" w:rsidR="00C621CC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CB17ACE" w:rsidR="00C621CC">
              <w:rPr>
                <w:rFonts w:ascii="Arial" w:hAnsi="Arial" w:eastAsia="Arial" w:cs="Arial"/>
                <w:color w:val="FF0000"/>
                <w:sz w:val="16"/>
                <w:szCs w:val="16"/>
              </w:rPr>
              <w:t>1</w:t>
            </w:r>
            <w:r w:rsidRPr="2CB17ACE" w:rsidR="00C621CC">
              <w:rPr>
                <w:rFonts w:ascii="Arial" w:hAnsi="Arial" w:eastAsia="Arial" w:cs="Arial"/>
                <w:color w:val="FF0000"/>
                <w:sz w:val="16"/>
                <w:szCs w:val="16"/>
                <w:vertAlign w:val="superscript"/>
              </w:rPr>
              <w:t>st</w:t>
            </w:r>
            <w:r w:rsidRPr="2CB17ACE" w:rsidR="00C621CC">
              <w:rPr>
                <w:rFonts w:ascii="Arial" w:hAnsi="Arial" w:eastAsia="Arial" w:cs="Arial"/>
                <w:color w:val="FF0000"/>
                <w:sz w:val="16"/>
                <w:szCs w:val="16"/>
              </w:rPr>
              <w:t xml:space="preserve"> 2</w:t>
            </w:r>
            <w:r w:rsidRPr="2CB17ACE" w:rsidR="00C621CC">
              <w:rPr>
                <w:rFonts w:ascii="Arial" w:hAnsi="Arial" w:eastAsia="Arial" w:cs="Arial"/>
                <w:color w:val="FF0000"/>
                <w:sz w:val="16"/>
                <w:szCs w:val="16"/>
                <w:vertAlign w:val="superscript"/>
              </w:rPr>
              <w:t>nd</w:t>
            </w:r>
            <w:r w:rsidRPr="2CB17ACE" w:rsidR="00C621CC">
              <w:rPr>
                <w:rFonts w:ascii="Arial" w:hAnsi="Arial" w:eastAsia="Arial" w:cs="Arial"/>
                <w:color w:val="FF0000"/>
                <w:sz w:val="16"/>
                <w:szCs w:val="16"/>
              </w:rPr>
              <w:t xml:space="preserve"> </w:t>
            </w:r>
            <w:r w:rsidRPr="2CB17ACE" w:rsidR="00C621CC">
              <w:rPr>
                <w:rFonts w:ascii="Arial" w:hAnsi="Arial" w:eastAsia="Arial" w:cs="Arial"/>
                <w:color w:val="FF0000"/>
                <w:sz w:val="16"/>
                <w:szCs w:val="16"/>
              </w:rPr>
              <w:t>INSET</w:t>
            </w:r>
          </w:p>
        </w:tc>
        <w:tc>
          <w:tcPr>
            <w:tcW w:w="2010" w:type="dxa"/>
            <w:tcMar/>
          </w:tcPr>
          <w:p w:rsidRPr="00DF2327" w:rsidR="00C621CC" w:rsidP="00DF2327" w:rsidRDefault="00DF2327" w14:paraId="274F2C5C" w14:textId="6820EBB4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the letters in their name</w:t>
            </w:r>
          </w:p>
          <w:p w:rsidRPr="2A48CF69" w:rsidR="00DF2327" w:rsidP="00DF2327" w:rsidRDefault="00DF2327" w14:paraId="19E79187" w14:textId="494D10DA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 xml:space="preserve">Pupils will be able to </w:t>
            </w: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>identify</w:t>
            </w:r>
            <w:r w:rsidRPr="2CB17ACE" w:rsidR="00DF2327">
              <w:rPr>
                <w:rFonts w:ascii="Arial" w:hAnsi="Arial" w:eastAsia="Arial" w:cs="Arial"/>
                <w:sz w:val="16"/>
                <w:szCs w:val="16"/>
              </w:rPr>
              <w:t xml:space="preserve"> the letters in a game of sound bingo </w:t>
            </w:r>
          </w:p>
        </w:tc>
        <w:tc>
          <w:tcPr>
            <w:tcW w:w="2122" w:type="dxa"/>
            <w:tcMar/>
          </w:tcPr>
          <w:p w:rsidRPr="00DE0DDE" w:rsidR="00C621CC" w:rsidP="00DE0DDE" w:rsidRDefault="00DE0DDE" w14:paraId="78E9B8E7" w14:textId="77777777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Pupils will learn the terms before and after</w:t>
            </w:r>
          </w:p>
          <w:p w:rsidRPr="00956992" w:rsidR="00DE0DDE" w:rsidP="30E6FCAF" w:rsidRDefault="00DE0DDE" w14:paraId="4AE0578A" w14:textId="0D06C537" w14:noSpellErr="1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0E3581B7">
              <w:rPr>
                <w:rFonts w:ascii="Arial" w:hAnsi="Arial" w:eastAsia="Arial" w:cs="Arial"/>
                <w:sz w:val="16"/>
                <w:szCs w:val="16"/>
              </w:rPr>
              <w:t>Pupils will be able to use these terms to make descriptions</w:t>
            </w:r>
          </w:p>
          <w:p w:rsidRPr="00956992" w:rsidR="00DE0DDE" w:rsidP="7DE75089" w:rsidRDefault="00DE0DDE" w14:paraId="5EA237E6" w14:textId="0EE2CCDD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083" w:type="dxa"/>
            <w:tcMar/>
          </w:tcPr>
          <w:p w:rsidRPr="00956992" w:rsidR="00C621CC" w:rsidP="7DE75089" w:rsidRDefault="00C621CC" w14:paraId="0E097279" w14:textId="6FD49299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7C6BCC53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to use Numicon to </w:t>
            </w:r>
            <w:r w:rsidRPr="2CB17ACE" w:rsidR="7C6BCC53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identify</w:t>
            </w:r>
            <w:r w:rsidRPr="2CB17ACE" w:rsidR="7C6BCC53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amounts</w:t>
            </w:r>
          </w:p>
          <w:p w:rsidRPr="00956992" w:rsidR="00C621CC" w:rsidP="7DE75089" w:rsidRDefault="00C621CC" w14:paraId="1F3C0051" w14:textId="125F47E8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C6BCC53">
              <w:rPr>
                <w:rFonts w:ascii="Arial" w:hAnsi="Arial" w:eastAsia="Arial" w:cs="Arial"/>
                <w:sz w:val="16"/>
                <w:szCs w:val="16"/>
              </w:rPr>
              <w:t>Pupils will be able to choose the correct Numicon tile from a selection.</w:t>
            </w:r>
          </w:p>
          <w:p w:rsidRPr="00956992" w:rsidR="00C621CC" w:rsidP="7DE75089" w:rsidRDefault="00C621CC" w14:paraId="494F95AC" w14:textId="555989D9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C6BCC53">
              <w:rPr>
                <w:rFonts w:ascii="Arial" w:hAnsi="Arial" w:eastAsia="Arial" w:cs="Arial"/>
                <w:sz w:val="16"/>
                <w:szCs w:val="16"/>
              </w:rPr>
              <w:t>HA Pupils will be able to order 1-10 Numicon tiles.</w:t>
            </w:r>
          </w:p>
          <w:p w:rsidRPr="00956992" w:rsidR="00C621CC" w:rsidP="2A48CF69" w:rsidRDefault="00C621CC" w14:paraId="10476A5E" w14:textId="3758D913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35" w:type="dxa"/>
            <w:tcMar/>
          </w:tcPr>
          <w:p w:rsidR="52027A1B" w:rsidP="7DE75089" w:rsidRDefault="52027A1B" w14:paraId="2652E741" w14:textId="69C6EFD2">
            <w:pPr>
              <w:jc w:val="left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52027A1B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A</w:t>
            </w:r>
            <w:r w:rsidRPr="2CB17ACE" w:rsidR="52027A1B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QA unit- Causes of disease and </w:t>
            </w:r>
            <w:r w:rsidRPr="2CB17ACE" w:rsidR="52027A1B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maintaining</w:t>
            </w:r>
            <w:r w:rsidRPr="2CB17ACE" w:rsidR="52027A1B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health</w:t>
            </w:r>
          </w:p>
          <w:p w:rsidRPr="00956992" w:rsidR="00C621CC" w:rsidP="7DE75089" w:rsidRDefault="00C621CC" w14:paraId="06A2C661" w14:textId="38574498">
            <w:pPr>
              <w:jc w:val="left"/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2CB17ACE" w:rsidR="44BD5CF5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Pupils will</w:t>
            </w:r>
            <w:r w:rsidRPr="2CB17ACE" w:rsidR="5DA139E5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2CB17ACE" w:rsidR="44BD5CF5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learn what is meant by the term “health”</w:t>
            </w:r>
            <w:r w:rsidRPr="2CB17ACE" w:rsidR="40F64379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 as an introduction to the topic.</w:t>
            </w:r>
          </w:p>
          <w:p w:rsidRPr="00956992" w:rsidR="00C621CC" w:rsidP="7DE75089" w:rsidRDefault="00C621CC" w14:paraId="1EC85CA3" w14:textId="070E446E">
            <w:pPr>
              <w:jc w:val="left"/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2CB17ACE" w:rsidR="41C979B0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2050" w:type="dxa"/>
            <w:tcMar/>
          </w:tcPr>
          <w:p w:rsidRPr="00956992" w:rsidR="00C621CC" w:rsidP="2A48CF69" w:rsidRDefault="00C621CC" w14:paraId="07968D72" w14:textId="549FC28F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CC29713" w:rsidR="4D9B4878">
              <w:rPr>
                <w:rFonts w:ascii="Arial" w:hAnsi="Arial" w:eastAsia="Arial" w:cs="Arial"/>
                <w:sz w:val="16"/>
                <w:szCs w:val="16"/>
              </w:rPr>
              <w:t>INSET</w:t>
            </w:r>
          </w:p>
        </w:tc>
        <w:tc>
          <w:tcPr>
            <w:tcW w:w="2143" w:type="dxa"/>
            <w:tcMar/>
          </w:tcPr>
          <w:p w:rsidRPr="00956992" w:rsidR="00C621CC" w:rsidP="2A48CF69" w:rsidRDefault="00C621CC" w14:paraId="35BCF2AE" w14:textId="02A4D5F5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CB17ACE" w:rsidR="719135E9">
              <w:rPr>
                <w:rFonts w:ascii="Arial" w:hAnsi="Arial" w:eastAsia="Arial" w:cs="Arial"/>
                <w:sz w:val="16"/>
                <w:szCs w:val="16"/>
              </w:rPr>
              <w:t>No lesson due to being off timetable/ INSET</w:t>
            </w:r>
          </w:p>
        </w:tc>
        <w:tc>
          <w:tcPr>
            <w:tcW w:w="2109" w:type="dxa"/>
            <w:gridSpan w:val="2"/>
            <w:tcMar/>
          </w:tcPr>
          <w:p w:rsidRPr="00956992" w:rsidR="00C621CC" w:rsidP="2A48CF69" w:rsidRDefault="00C621CC" w14:paraId="5A62AD09" w14:textId="23B75A4A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CC29713" w:rsidR="329440F9">
              <w:rPr>
                <w:rFonts w:ascii="Arial" w:hAnsi="Arial" w:eastAsia="Arial" w:cs="Arial"/>
                <w:sz w:val="16"/>
                <w:szCs w:val="16"/>
              </w:rPr>
              <w:t>IINSET</w:t>
            </w:r>
          </w:p>
        </w:tc>
        <w:tc>
          <w:tcPr>
            <w:tcW w:w="2735" w:type="dxa"/>
            <w:tcMar/>
          </w:tcPr>
          <w:p w:rsidRPr="00956992" w:rsidR="00C621CC" w:rsidP="7DE75089" w:rsidRDefault="00C621CC" w14:paraId="617C6237" w14:textId="73BBE2E9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68A8D002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Pupils will learn how to explore a range of bridges. </w:t>
            </w:r>
          </w:p>
          <w:p w:rsidRPr="00956992" w:rsidR="00C621CC" w:rsidP="7DE75089" w:rsidRDefault="00C621CC" w14:paraId="36550AC5" w14:textId="41BA71D4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  <w:p w:rsidRPr="00956992" w:rsidR="00C621CC" w:rsidP="7DE75089" w:rsidRDefault="00C621CC" w14:paraId="37FC80A9" w14:textId="3897FF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</w:pPr>
            <w:r w:rsidRPr="2CB17ACE" w:rsidR="68A8D002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Pupils will be able to look at a range of bridge and describe them. Pupils will be able to sketch a copy of </w:t>
            </w:r>
            <w:r w:rsidRPr="2CB17ACE" w:rsidR="68A8D002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>their</w:t>
            </w:r>
            <w:r w:rsidRPr="2CB17ACE" w:rsidR="68A8D002">
              <w:rPr>
                <w:rFonts w:ascii="Arial" w:hAnsi="Arial" w:eastAsia="Arial" w:cs="Arial"/>
                <w:b w:val="0"/>
                <w:bCs w:val="0"/>
                <w:sz w:val="16"/>
                <w:szCs w:val="16"/>
              </w:rPr>
              <w:t xml:space="preserve"> favourite bridge. </w:t>
            </w:r>
          </w:p>
          <w:p w:rsidRPr="00956992" w:rsidR="00C621CC" w:rsidP="7DE75089" w:rsidRDefault="00C621CC" w14:paraId="6BD18F9B" w14:textId="3E2DB1BD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0" w:type="auto"/>
            <w:tcMar/>
          </w:tcPr>
          <w:p w:rsidR="00C621CC" w:rsidP="5B5320D6" w:rsidRDefault="00C621CC" w14:paraId="721F0219" w14:textId="63799203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tcMar/>
          </w:tcPr>
          <w:p w:rsidR="2CB17ACE" w:rsidP="2CB17ACE" w:rsidRDefault="2CB17ACE" w14:paraId="7D35EC18" w14:textId="36B7F31E">
            <w:pPr>
              <w:spacing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will learn how to </w:t>
            </w:r>
            <w:r w:rsidRPr="2CB17ACE" w:rsidR="2CB17A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identify</w:t>
            </w:r>
            <w:r w:rsidRPr="2CB17ACE" w:rsidR="2CB17A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follow basic pulse and rhythm patterns using body percussion.</w:t>
            </w:r>
          </w:p>
          <w:p w:rsidR="2CB17ACE" w:rsidP="2CB17ACE" w:rsidRDefault="2CB17ACE" w14:paraId="3C100D93" w14:textId="69C45EC7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identify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simple rhythms.</w:t>
            </w:r>
          </w:p>
          <w:p w:rsidR="2CB17ACE" w:rsidP="2CB17ACE" w:rsidRDefault="2CB17ACE" w14:paraId="324E90D3" w14:textId="14CDA49B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steady pulse through clapping or tapping.</w:t>
            </w:r>
          </w:p>
          <w:p w:rsidR="2CB17ACE" w:rsidP="2CB17ACE" w:rsidRDefault="2CB17ACE" w14:paraId="71A41E2D" w14:textId="6A869A2E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describe differences in tempo (fast/slow).</w:t>
            </w:r>
          </w:p>
          <w:p w:rsidR="2CB17ACE" w:rsidP="2CB17ACE" w:rsidRDefault="2CB17ACE" w14:paraId="3B797F0B" w14:textId="06830EE2">
            <w:pPr>
              <w:pStyle w:val="Normal"/>
              <w:spacing w:after="0" w:afterAutospacing="off" w:line="240" w:lineRule="auto"/>
              <w:ind w:left="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Pupils 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are able to</w:t>
            </w:r>
            <w:r w:rsidRPr="2CB17ACE" w:rsidR="2CB1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perform short sequences of rhythms in time with the group.</w:t>
            </w:r>
          </w:p>
          <w:p w:rsidR="2CB17ACE" w:rsidP="2CB17ACE" w:rsidRDefault="2CB17ACE" w14:paraId="57E498AB" w14:textId="422984CF">
            <w:pPr>
              <w:keepLines w:val="1"/>
              <w:widowControl w:val="0"/>
              <w:spacing w:after="0" w:afterAutospacing="off" w:line="240" w:lineRule="auto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956992" w:rsidR="00C621CC" w:rsidTr="5CC29713" w14:paraId="49919853" w14:textId="77777777">
        <w:trPr>
          <w:trHeight w:val="203"/>
        </w:trPr>
        <w:tc>
          <w:tcPr>
            <w:tcW w:w="841" w:type="dxa"/>
            <w:tcMar/>
          </w:tcPr>
          <w:p w:rsidRPr="00956992" w:rsidR="00C621CC" w:rsidP="2A48CF69" w:rsidRDefault="00C621CC" w14:paraId="664355AD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010" w:type="dxa"/>
            <w:tcMar/>
          </w:tcPr>
          <w:p w:rsidRPr="00956992" w:rsidR="00C621CC" w:rsidP="2A48CF69" w:rsidRDefault="00C621CC" w14:paraId="0A6CB2C4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English</w:t>
            </w:r>
          </w:p>
        </w:tc>
        <w:tc>
          <w:tcPr>
            <w:tcW w:w="2122" w:type="dxa"/>
            <w:tcMar/>
          </w:tcPr>
          <w:p w:rsidRPr="00956992" w:rsidR="00C621CC" w:rsidP="2A48CF69" w:rsidRDefault="00C621CC" w14:paraId="4C6E8ADF" w14:textId="40E3DE92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Maths</w:t>
            </w:r>
          </w:p>
          <w:p w:rsidRPr="00956992" w:rsidR="00C621CC" w:rsidP="2A48CF69" w:rsidRDefault="00C621CC" w14:paraId="4640BA28" w14:textId="5BA3572D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083" w:type="dxa"/>
            <w:tcMar/>
          </w:tcPr>
          <w:p w:rsidR="00C621CC" w:rsidP="2A48CF69" w:rsidRDefault="00C621CC" w14:paraId="7CED2222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Maths</w:t>
            </w:r>
          </w:p>
          <w:p w:rsidRPr="2A48CF69" w:rsidR="00C621CC" w:rsidP="2A48CF69" w:rsidRDefault="00C621CC" w14:paraId="5700DB33" w14:textId="76DB65ED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Miss </w:t>
            </w: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Cant</w:t>
            </w: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135" w:type="dxa"/>
            <w:tcMar/>
          </w:tcPr>
          <w:p w:rsidR="00C621CC" w:rsidP="2A48CF69" w:rsidRDefault="00C621CC" w14:paraId="69037E67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Science </w:t>
            </w:r>
          </w:p>
          <w:p w:rsidRPr="00956992" w:rsidR="00DE0DDE" w:rsidP="2A48CF69" w:rsidRDefault="00DE0DDE" w14:paraId="09A56CAA" w14:textId="2A339DD3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DE0D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Miss Foga </w:t>
            </w:r>
          </w:p>
        </w:tc>
        <w:tc>
          <w:tcPr>
            <w:tcW w:w="2050" w:type="dxa"/>
            <w:tcMar/>
          </w:tcPr>
          <w:p w:rsidRPr="00956992" w:rsidR="00C621CC" w:rsidP="2A48CF69" w:rsidRDefault="00C621CC" w14:paraId="343C2EE2" w14:textId="1D33A748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RE</w:t>
            </w:r>
          </w:p>
          <w:p w:rsidRPr="00956992" w:rsidR="00C621CC" w:rsidP="2A48CF69" w:rsidRDefault="00C621CC" w14:paraId="1A965116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143" w:type="dxa"/>
            <w:tcMar/>
          </w:tcPr>
          <w:p w:rsidR="00C621CC" w:rsidP="2A48CF69" w:rsidRDefault="00C621CC" w14:paraId="567F9894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Humanities</w:t>
            </w:r>
          </w:p>
          <w:p w:rsidRPr="00956992" w:rsidR="00C621CC" w:rsidP="2A48CF69" w:rsidRDefault="00C621CC" w14:paraId="1DA6542E" w14:textId="0A597FAD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Mr Wood</w:t>
            </w:r>
          </w:p>
        </w:tc>
        <w:tc>
          <w:tcPr>
            <w:tcW w:w="2109" w:type="dxa"/>
            <w:gridSpan w:val="2"/>
            <w:tcMar/>
          </w:tcPr>
          <w:p w:rsidR="00C621CC" w:rsidP="2A48CF69" w:rsidRDefault="00C621CC" w14:paraId="2916EB3F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Art</w:t>
            </w:r>
          </w:p>
          <w:p w:rsidRPr="00956992" w:rsidR="00C621CC" w:rsidP="2A48CF69" w:rsidRDefault="00C621CC" w14:paraId="3041E394" w14:textId="354298CE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Miss Moreton</w:t>
            </w:r>
          </w:p>
        </w:tc>
        <w:tc>
          <w:tcPr>
            <w:tcW w:w="2735" w:type="dxa"/>
            <w:tcMar/>
          </w:tcPr>
          <w:p w:rsidR="00C621CC" w:rsidP="22CD5B02" w:rsidRDefault="00C621CC" w14:paraId="5B2D4AC5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Design Technology </w:t>
            </w:r>
          </w:p>
          <w:p w:rsidRPr="00956992" w:rsidR="00C621CC" w:rsidP="22CD5B02" w:rsidRDefault="00C621CC" w14:paraId="722B00AE" w14:textId="0EB67034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Miss Livingston</w:t>
            </w:r>
          </w:p>
        </w:tc>
        <w:tc>
          <w:tcPr>
            <w:tcW w:w="2279" w:type="dxa"/>
            <w:tcMar/>
          </w:tcPr>
          <w:p w:rsidR="00C621CC" w:rsidP="2A48CF69" w:rsidRDefault="00C621CC" w14:paraId="4DC0B4B2" w14:textId="333FA67A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PE</w:t>
            </w:r>
          </w:p>
          <w:p w:rsidR="00C621CC" w:rsidP="2A48CF69" w:rsidRDefault="00C621CC" w14:paraId="54530510" w14:textId="39D4DC8F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Mr Gauden</w:t>
            </w:r>
          </w:p>
        </w:tc>
        <w:tc>
          <w:tcPr>
            <w:tcW w:w="2258" w:type="dxa"/>
            <w:tcMar/>
          </w:tcPr>
          <w:p w:rsidR="00C621CC" w:rsidP="2A48CF69" w:rsidRDefault="00C621CC" w14:paraId="3AEB9AFD" w14:textId="63654732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Music</w:t>
            </w:r>
          </w:p>
          <w:p w:rsidRPr="00956992" w:rsidR="00C621CC" w:rsidP="2A48CF69" w:rsidRDefault="00C621CC" w14:paraId="4136CCBA" w14:textId="5B295DD2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CB17ACE" w:rsidR="00C621C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Miss Beed</w:t>
            </w:r>
          </w:p>
          <w:p w:rsidRPr="00956992" w:rsidR="00C621CC" w:rsidP="2A48CF69" w:rsidRDefault="00C621CC" w14:paraId="6E1831B3" w14:textId="6D8A6E1C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</w:tc>
      </w:tr>
    </w:tbl>
    <w:p w:rsidRPr="0095060C" w:rsidR="001E7E63" w:rsidP="00C95C58" w:rsidRDefault="001E7E63" w14:paraId="2DDB1179" w14:textId="77777777">
      <w:pPr>
        <w:jc w:val="center"/>
        <w:rPr>
          <w:rFonts w:ascii="Arial" w:hAnsi="Arial" w:cs="Arial"/>
          <w:sz w:val="20"/>
          <w:szCs w:val="20"/>
        </w:rPr>
      </w:pPr>
      <w:r w:rsidRPr="0095060C">
        <w:rPr>
          <w:rFonts w:ascii="Arial" w:hAnsi="Arial" w:cs="Arial"/>
          <w:sz w:val="20"/>
          <w:szCs w:val="20"/>
          <w:highlight w:val="yellow"/>
        </w:rPr>
        <w:t>Employability</w:t>
      </w:r>
      <w:r w:rsidRPr="0095060C">
        <w:rPr>
          <w:rFonts w:ascii="Arial" w:hAnsi="Arial" w:cs="Arial"/>
          <w:sz w:val="20"/>
          <w:szCs w:val="20"/>
        </w:rPr>
        <w:t xml:space="preserve"> </w:t>
      </w:r>
      <w:r w:rsidRPr="0095060C">
        <w:rPr>
          <w:rFonts w:ascii="Arial" w:hAnsi="Arial" w:cs="Arial"/>
          <w:sz w:val="20"/>
          <w:szCs w:val="20"/>
          <w:highlight w:val="cyan"/>
        </w:rPr>
        <w:t>Safeguarding</w:t>
      </w:r>
      <w:r w:rsidRPr="0095060C">
        <w:rPr>
          <w:rFonts w:ascii="Arial" w:hAnsi="Arial" w:cs="Arial"/>
          <w:sz w:val="20"/>
          <w:szCs w:val="20"/>
        </w:rPr>
        <w:t xml:space="preserve"> </w:t>
      </w:r>
      <w:r w:rsidRPr="0095060C">
        <w:rPr>
          <w:rFonts w:ascii="Arial" w:hAnsi="Arial" w:cs="Arial"/>
          <w:sz w:val="20"/>
          <w:szCs w:val="20"/>
          <w:highlight w:val="magenta"/>
        </w:rPr>
        <w:t>SMSC</w:t>
      </w:r>
      <w:r w:rsidRPr="0095060C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Pr="0095060C">
        <w:rPr>
          <w:rFonts w:ascii="Arial" w:hAnsi="Arial" w:cs="Arial"/>
          <w:sz w:val="20"/>
          <w:szCs w:val="20"/>
          <w:highlight w:val="red"/>
        </w:rPr>
        <w:t>Educational Visit</w:t>
      </w:r>
      <w:r w:rsidRPr="0095060C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="0095060C">
        <w:rPr>
          <w:rFonts w:ascii="Arial" w:hAnsi="Arial" w:cs="Arial"/>
          <w:sz w:val="20"/>
          <w:szCs w:val="20"/>
          <w:highlight w:val="darkCyan"/>
        </w:rPr>
        <w:t>Sex and relationships</w:t>
      </w:r>
      <w:r w:rsidRPr="0095060C">
        <w:rPr>
          <w:rFonts w:ascii="Arial" w:hAnsi="Arial" w:cs="Arial"/>
          <w:sz w:val="20"/>
          <w:szCs w:val="20"/>
        </w:rPr>
        <w:t xml:space="preserve"> </w:t>
      </w:r>
      <w:r w:rsidRPr="0095060C">
        <w:rPr>
          <w:rFonts w:ascii="Arial" w:hAnsi="Arial" w:cs="Arial"/>
          <w:sz w:val="20"/>
          <w:szCs w:val="20"/>
          <w:highlight w:val="darkGreen"/>
        </w:rPr>
        <w:t>Bullying</w:t>
      </w:r>
      <w:r w:rsidRPr="0095060C">
        <w:rPr>
          <w:rFonts w:ascii="Arial" w:hAnsi="Arial" w:cs="Arial"/>
          <w:sz w:val="20"/>
          <w:szCs w:val="20"/>
        </w:rPr>
        <w:t xml:space="preserve"> </w:t>
      </w:r>
      <w:r w:rsidRPr="0095060C">
        <w:rPr>
          <w:rFonts w:ascii="Arial" w:hAnsi="Arial" w:cs="Arial"/>
          <w:color w:val="FFFFFF" w:themeColor="background1"/>
          <w:sz w:val="20"/>
          <w:szCs w:val="20"/>
          <w:highlight w:val="darkMagenta"/>
        </w:rPr>
        <w:t>Online safety</w:t>
      </w:r>
    </w:p>
    <w:sectPr w:rsidRPr="0095060C" w:rsidR="001E7E63" w:rsidSect="008B743E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5c11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a64c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d147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b118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dc2cc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85f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17b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22e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107a9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D912F3"/>
    <w:multiLevelType w:val="multilevel"/>
    <w:tmpl w:val="BE4868E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37801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63"/>
    <w:rsid w:val="0000028C"/>
    <w:rsid w:val="00000CB1"/>
    <w:rsid w:val="000119CD"/>
    <w:rsid w:val="0001448C"/>
    <w:rsid w:val="000376E5"/>
    <w:rsid w:val="000524EC"/>
    <w:rsid w:val="00053657"/>
    <w:rsid w:val="0005785B"/>
    <w:rsid w:val="00062B0A"/>
    <w:rsid w:val="00064BD2"/>
    <w:rsid w:val="000A0577"/>
    <w:rsid w:val="000A20B8"/>
    <w:rsid w:val="000B000C"/>
    <w:rsid w:val="000B689E"/>
    <w:rsid w:val="000D24A6"/>
    <w:rsid w:val="001108B9"/>
    <w:rsid w:val="00123FB4"/>
    <w:rsid w:val="00156F78"/>
    <w:rsid w:val="00160335"/>
    <w:rsid w:val="00172A3A"/>
    <w:rsid w:val="001914E7"/>
    <w:rsid w:val="001B4703"/>
    <w:rsid w:val="001C5ED9"/>
    <w:rsid w:val="001C6F2F"/>
    <w:rsid w:val="001E7E63"/>
    <w:rsid w:val="002279B9"/>
    <w:rsid w:val="00233C69"/>
    <w:rsid w:val="002B5E95"/>
    <w:rsid w:val="002D0B06"/>
    <w:rsid w:val="002F06D6"/>
    <w:rsid w:val="00340279"/>
    <w:rsid w:val="00377D5A"/>
    <w:rsid w:val="00380823"/>
    <w:rsid w:val="00391522"/>
    <w:rsid w:val="00391EC2"/>
    <w:rsid w:val="003968D1"/>
    <w:rsid w:val="003B7B15"/>
    <w:rsid w:val="00403021"/>
    <w:rsid w:val="004036B7"/>
    <w:rsid w:val="00431B71"/>
    <w:rsid w:val="00461847"/>
    <w:rsid w:val="00493099"/>
    <w:rsid w:val="004948BB"/>
    <w:rsid w:val="004A219F"/>
    <w:rsid w:val="004C734A"/>
    <w:rsid w:val="00503FCA"/>
    <w:rsid w:val="005057BE"/>
    <w:rsid w:val="005248E1"/>
    <w:rsid w:val="00537C9B"/>
    <w:rsid w:val="00560216"/>
    <w:rsid w:val="00560B54"/>
    <w:rsid w:val="00561D34"/>
    <w:rsid w:val="005A2E45"/>
    <w:rsid w:val="005C2EA5"/>
    <w:rsid w:val="005C3D97"/>
    <w:rsid w:val="005D024D"/>
    <w:rsid w:val="005E0344"/>
    <w:rsid w:val="00612F0E"/>
    <w:rsid w:val="00627422"/>
    <w:rsid w:val="00631FEF"/>
    <w:rsid w:val="00633E17"/>
    <w:rsid w:val="00644EA2"/>
    <w:rsid w:val="00646BAF"/>
    <w:rsid w:val="006542DF"/>
    <w:rsid w:val="00657AAF"/>
    <w:rsid w:val="00666538"/>
    <w:rsid w:val="0068626D"/>
    <w:rsid w:val="006A7137"/>
    <w:rsid w:val="006C5336"/>
    <w:rsid w:val="006F640B"/>
    <w:rsid w:val="00760B55"/>
    <w:rsid w:val="00772CB2"/>
    <w:rsid w:val="00781994"/>
    <w:rsid w:val="007A22F7"/>
    <w:rsid w:val="007C9F8D"/>
    <w:rsid w:val="007D0234"/>
    <w:rsid w:val="007E7DE1"/>
    <w:rsid w:val="008177C9"/>
    <w:rsid w:val="00850AE1"/>
    <w:rsid w:val="008B5D13"/>
    <w:rsid w:val="008B743E"/>
    <w:rsid w:val="008E1292"/>
    <w:rsid w:val="008E14EC"/>
    <w:rsid w:val="008E3732"/>
    <w:rsid w:val="009225DE"/>
    <w:rsid w:val="009229B6"/>
    <w:rsid w:val="00926FA6"/>
    <w:rsid w:val="00933D20"/>
    <w:rsid w:val="00937640"/>
    <w:rsid w:val="0095060C"/>
    <w:rsid w:val="00956310"/>
    <w:rsid w:val="00956992"/>
    <w:rsid w:val="00965D13"/>
    <w:rsid w:val="00967F5C"/>
    <w:rsid w:val="009757D0"/>
    <w:rsid w:val="009905AD"/>
    <w:rsid w:val="009A1890"/>
    <w:rsid w:val="009B1FA5"/>
    <w:rsid w:val="009C2A7F"/>
    <w:rsid w:val="009D561C"/>
    <w:rsid w:val="009E618F"/>
    <w:rsid w:val="00A02606"/>
    <w:rsid w:val="00A2118F"/>
    <w:rsid w:val="00A378DD"/>
    <w:rsid w:val="00A4163E"/>
    <w:rsid w:val="00A5095B"/>
    <w:rsid w:val="00A54758"/>
    <w:rsid w:val="00A67FF4"/>
    <w:rsid w:val="00AD79E8"/>
    <w:rsid w:val="00AE2D75"/>
    <w:rsid w:val="00AF717C"/>
    <w:rsid w:val="00B14C92"/>
    <w:rsid w:val="00B1677C"/>
    <w:rsid w:val="00B30634"/>
    <w:rsid w:val="00B51D58"/>
    <w:rsid w:val="00B52BB2"/>
    <w:rsid w:val="00B5700F"/>
    <w:rsid w:val="00B60C11"/>
    <w:rsid w:val="00B76AAD"/>
    <w:rsid w:val="00B945CC"/>
    <w:rsid w:val="00BA56F8"/>
    <w:rsid w:val="00BC6A27"/>
    <w:rsid w:val="00BD5F05"/>
    <w:rsid w:val="00BF3B7C"/>
    <w:rsid w:val="00BF53BE"/>
    <w:rsid w:val="00C03D93"/>
    <w:rsid w:val="00C15DF5"/>
    <w:rsid w:val="00C1783B"/>
    <w:rsid w:val="00C17C1F"/>
    <w:rsid w:val="00C207F6"/>
    <w:rsid w:val="00C621CC"/>
    <w:rsid w:val="00C8148C"/>
    <w:rsid w:val="00C90AE2"/>
    <w:rsid w:val="00C95C58"/>
    <w:rsid w:val="00CA4692"/>
    <w:rsid w:val="00CB332C"/>
    <w:rsid w:val="00CD4F8C"/>
    <w:rsid w:val="00CE539A"/>
    <w:rsid w:val="00D62C31"/>
    <w:rsid w:val="00D77CEC"/>
    <w:rsid w:val="00D86AF1"/>
    <w:rsid w:val="00DA4A41"/>
    <w:rsid w:val="00DB3C0B"/>
    <w:rsid w:val="00DC2A8D"/>
    <w:rsid w:val="00DD271F"/>
    <w:rsid w:val="00DE0DDE"/>
    <w:rsid w:val="00DE1510"/>
    <w:rsid w:val="00DE3015"/>
    <w:rsid w:val="00DF2327"/>
    <w:rsid w:val="00E3056A"/>
    <w:rsid w:val="00E41A6E"/>
    <w:rsid w:val="00E60F9C"/>
    <w:rsid w:val="00E81566"/>
    <w:rsid w:val="00E84C3B"/>
    <w:rsid w:val="00EA5A04"/>
    <w:rsid w:val="00EF54FA"/>
    <w:rsid w:val="00EF662B"/>
    <w:rsid w:val="00F1585C"/>
    <w:rsid w:val="00F215E0"/>
    <w:rsid w:val="00F256AD"/>
    <w:rsid w:val="00F261F0"/>
    <w:rsid w:val="00F3756B"/>
    <w:rsid w:val="00F54395"/>
    <w:rsid w:val="00F54F57"/>
    <w:rsid w:val="00F56683"/>
    <w:rsid w:val="00F937A6"/>
    <w:rsid w:val="00FB2F6B"/>
    <w:rsid w:val="00FD1F13"/>
    <w:rsid w:val="00FD307C"/>
    <w:rsid w:val="00FE7B1F"/>
    <w:rsid w:val="00FF3B11"/>
    <w:rsid w:val="0204073F"/>
    <w:rsid w:val="024B5DE8"/>
    <w:rsid w:val="024EB06E"/>
    <w:rsid w:val="02C53389"/>
    <w:rsid w:val="02C71731"/>
    <w:rsid w:val="02D31104"/>
    <w:rsid w:val="02DB1A1F"/>
    <w:rsid w:val="02F86867"/>
    <w:rsid w:val="0310768E"/>
    <w:rsid w:val="0352F547"/>
    <w:rsid w:val="03700BE3"/>
    <w:rsid w:val="03FD2460"/>
    <w:rsid w:val="04207562"/>
    <w:rsid w:val="046CE5C3"/>
    <w:rsid w:val="04775F8F"/>
    <w:rsid w:val="049E8DD7"/>
    <w:rsid w:val="04ACDB66"/>
    <w:rsid w:val="04AEB62A"/>
    <w:rsid w:val="053827EE"/>
    <w:rsid w:val="05A1A4D5"/>
    <w:rsid w:val="05E5F7CD"/>
    <w:rsid w:val="063258BB"/>
    <w:rsid w:val="06B0E370"/>
    <w:rsid w:val="06C89A94"/>
    <w:rsid w:val="06D82FDD"/>
    <w:rsid w:val="06E15189"/>
    <w:rsid w:val="0768F383"/>
    <w:rsid w:val="078E38D8"/>
    <w:rsid w:val="079B59D3"/>
    <w:rsid w:val="07DEA850"/>
    <w:rsid w:val="0801D715"/>
    <w:rsid w:val="081EE8C2"/>
    <w:rsid w:val="085FD5B2"/>
    <w:rsid w:val="08C7FD4F"/>
    <w:rsid w:val="08D368B5"/>
    <w:rsid w:val="094065A1"/>
    <w:rsid w:val="09840391"/>
    <w:rsid w:val="09BD24E7"/>
    <w:rsid w:val="0A564F4B"/>
    <w:rsid w:val="0A61B02A"/>
    <w:rsid w:val="0AA15556"/>
    <w:rsid w:val="0AD82C59"/>
    <w:rsid w:val="0AE10E4A"/>
    <w:rsid w:val="0B08F04C"/>
    <w:rsid w:val="0BA58AF3"/>
    <w:rsid w:val="0C3B3A46"/>
    <w:rsid w:val="0C5E3634"/>
    <w:rsid w:val="0C63DAC1"/>
    <w:rsid w:val="0C6B8C52"/>
    <w:rsid w:val="0CF65CEA"/>
    <w:rsid w:val="0CFBA35A"/>
    <w:rsid w:val="0E3581B7"/>
    <w:rsid w:val="0E4546EC"/>
    <w:rsid w:val="0EB27D7D"/>
    <w:rsid w:val="0F821112"/>
    <w:rsid w:val="0F83BDD5"/>
    <w:rsid w:val="0FC76323"/>
    <w:rsid w:val="0FF6A589"/>
    <w:rsid w:val="10E1A934"/>
    <w:rsid w:val="11164960"/>
    <w:rsid w:val="1124D101"/>
    <w:rsid w:val="113B10EE"/>
    <w:rsid w:val="1167B2F5"/>
    <w:rsid w:val="11E95D26"/>
    <w:rsid w:val="12141558"/>
    <w:rsid w:val="1246DA1A"/>
    <w:rsid w:val="128C8D76"/>
    <w:rsid w:val="13D21799"/>
    <w:rsid w:val="1436F0D9"/>
    <w:rsid w:val="147A5F3B"/>
    <w:rsid w:val="14BC7DA7"/>
    <w:rsid w:val="14BC9B3A"/>
    <w:rsid w:val="15B5D498"/>
    <w:rsid w:val="15E40BD6"/>
    <w:rsid w:val="16026F3E"/>
    <w:rsid w:val="1690F794"/>
    <w:rsid w:val="16F3C267"/>
    <w:rsid w:val="175DFA5E"/>
    <w:rsid w:val="17C581BA"/>
    <w:rsid w:val="185E15F5"/>
    <w:rsid w:val="187D2629"/>
    <w:rsid w:val="18D2BC8E"/>
    <w:rsid w:val="18E70D27"/>
    <w:rsid w:val="191935C6"/>
    <w:rsid w:val="19658F0B"/>
    <w:rsid w:val="197F78A2"/>
    <w:rsid w:val="19E6D970"/>
    <w:rsid w:val="1AC5BB16"/>
    <w:rsid w:val="1AFA7AD9"/>
    <w:rsid w:val="1B459513"/>
    <w:rsid w:val="1C7467D8"/>
    <w:rsid w:val="1CC1A1E9"/>
    <w:rsid w:val="1CD857BD"/>
    <w:rsid w:val="1D66C70D"/>
    <w:rsid w:val="1DD90B67"/>
    <w:rsid w:val="1DFC7C10"/>
    <w:rsid w:val="1E396102"/>
    <w:rsid w:val="1EC4C14F"/>
    <w:rsid w:val="1F361FC8"/>
    <w:rsid w:val="20EE3DB1"/>
    <w:rsid w:val="212DFC28"/>
    <w:rsid w:val="2158D59F"/>
    <w:rsid w:val="21C49892"/>
    <w:rsid w:val="21E27B90"/>
    <w:rsid w:val="21EEF0DC"/>
    <w:rsid w:val="221D692C"/>
    <w:rsid w:val="222C34C2"/>
    <w:rsid w:val="2281720E"/>
    <w:rsid w:val="22822249"/>
    <w:rsid w:val="22B7EFCD"/>
    <w:rsid w:val="22CD5B02"/>
    <w:rsid w:val="22E3512E"/>
    <w:rsid w:val="23F39FC7"/>
    <w:rsid w:val="24285D14"/>
    <w:rsid w:val="24859E5B"/>
    <w:rsid w:val="24908E3C"/>
    <w:rsid w:val="24CE3DC7"/>
    <w:rsid w:val="24DD86C7"/>
    <w:rsid w:val="2515D4CE"/>
    <w:rsid w:val="25CF5AE7"/>
    <w:rsid w:val="2624DC91"/>
    <w:rsid w:val="262FBD62"/>
    <w:rsid w:val="27425082"/>
    <w:rsid w:val="27A79062"/>
    <w:rsid w:val="27D1B13B"/>
    <w:rsid w:val="27DD30FC"/>
    <w:rsid w:val="28002225"/>
    <w:rsid w:val="28C62005"/>
    <w:rsid w:val="295A1C29"/>
    <w:rsid w:val="29F7272D"/>
    <w:rsid w:val="2A48CF69"/>
    <w:rsid w:val="2A556FDA"/>
    <w:rsid w:val="2A701285"/>
    <w:rsid w:val="2ADFED54"/>
    <w:rsid w:val="2AE6745B"/>
    <w:rsid w:val="2B2173ED"/>
    <w:rsid w:val="2B6C62D2"/>
    <w:rsid w:val="2B6EA1A3"/>
    <w:rsid w:val="2B88EA9B"/>
    <w:rsid w:val="2B9E1705"/>
    <w:rsid w:val="2BB06AD5"/>
    <w:rsid w:val="2C04D4B9"/>
    <w:rsid w:val="2C2E80EC"/>
    <w:rsid w:val="2C521875"/>
    <w:rsid w:val="2C832711"/>
    <w:rsid w:val="2CB17ACE"/>
    <w:rsid w:val="2CF6A7CA"/>
    <w:rsid w:val="2D9BC707"/>
    <w:rsid w:val="2DA95D6A"/>
    <w:rsid w:val="2DC277FC"/>
    <w:rsid w:val="2DD00720"/>
    <w:rsid w:val="2E8E7705"/>
    <w:rsid w:val="2EC4C5F1"/>
    <w:rsid w:val="2F065C36"/>
    <w:rsid w:val="2F1A2A49"/>
    <w:rsid w:val="2F41A07C"/>
    <w:rsid w:val="2F63A487"/>
    <w:rsid w:val="2F9C6C34"/>
    <w:rsid w:val="2FD68811"/>
    <w:rsid w:val="30579064"/>
    <w:rsid w:val="30BA99DC"/>
    <w:rsid w:val="30E6FCAF"/>
    <w:rsid w:val="318ECA6C"/>
    <w:rsid w:val="31C19210"/>
    <w:rsid w:val="31E2702C"/>
    <w:rsid w:val="3204121C"/>
    <w:rsid w:val="32663C61"/>
    <w:rsid w:val="329440F9"/>
    <w:rsid w:val="33328BAB"/>
    <w:rsid w:val="33E7FFE2"/>
    <w:rsid w:val="33E9313F"/>
    <w:rsid w:val="349A522F"/>
    <w:rsid w:val="34BC78BB"/>
    <w:rsid w:val="352F3B71"/>
    <w:rsid w:val="35D1B3DA"/>
    <w:rsid w:val="35F67474"/>
    <w:rsid w:val="36BEAE11"/>
    <w:rsid w:val="371AD8A8"/>
    <w:rsid w:val="37520D38"/>
    <w:rsid w:val="37532076"/>
    <w:rsid w:val="3782B950"/>
    <w:rsid w:val="379E5EB3"/>
    <w:rsid w:val="38394616"/>
    <w:rsid w:val="384905D1"/>
    <w:rsid w:val="386BCCD5"/>
    <w:rsid w:val="38B86AEF"/>
    <w:rsid w:val="39CA1A85"/>
    <w:rsid w:val="3A395A2C"/>
    <w:rsid w:val="3A82EB05"/>
    <w:rsid w:val="3C0CB592"/>
    <w:rsid w:val="3C1AA0FA"/>
    <w:rsid w:val="3C4E3E82"/>
    <w:rsid w:val="3C6223F4"/>
    <w:rsid w:val="3D55C7C6"/>
    <w:rsid w:val="3D93CED1"/>
    <w:rsid w:val="3DA31CFB"/>
    <w:rsid w:val="3DAC8C20"/>
    <w:rsid w:val="3DE88CE5"/>
    <w:rsid w:val="3E91F470"/>
    <w:rsid w:val="40B67AF6"/>
    <w:rsid w:val="40EE603A"/>
    <w:rsid w:val="40F64379"/>
    <w:rsid w:val="415AD12D"/>
    <w:rsid w:val="41C979B0"/>
    <w:rsid w:val="427A1498"/>
    <w:rsid w:val="42BDD5DA"/>
    <w:rsid w:val="430987AB"/>
    <w:rsid w:val="430E85F3"/>
    <w:rsid w:val="43113002"/>
    <w:rsid w:val="4334B095"/>
    <w:rsid w:val="435BCF2D"/>
    <w:rsid w:val="4364291C"/>
    <w:rsid w:val="4398DE0C"/>
    <w:rsid w:val="43A774E1"/>
    <w:rsid w:val="4433D804"/>
    <w:rsid w:val="44535DDC"/>
    <w:rsid w:val="449B0868"/>
    <w:rsid w:val="44BD5CF5"/>
    <w:rsid w:val="45404AF8"/>
    <w:rsid w:val="45777658"/>
    <w:rsid w:val="462FF5B3"/>
    <w:rsid w:val="464E20BE"/>
    <w:rsid w:val="46909083"/>
    <w:rsid w:val="46C9E30D"/>
    <w:rsid w:val="46CE014E"/>
    <w:rsid w:val="472B6FFF"/>
    <w:rsid w:val="47964B82"/>
    <w:rsid w:val="47ABFA49"/>
    <w:rsid w:val="480D2F89"/>
    <w:rsid w:val="4812211D"/>
    <w:rsid w:val="48F59007"/>
    <w:rsid w:val="4918757D"/>
    <w:rsid w:val="499EFDBB"/>
    <w:rsid w:val="4A4FE19D"/>
    <w:rsid w:val="4AD23736"/>
    <w:rsid w:val="4B1B1F88"/>
    <w:rsid w:val="4B45297E"/>
    <w:rsid w:val="4B6AB724"/>
    <w:rsid w:val="4B77C426"/>
    <w:rsid w:val="4BC01981"/>
    <w:rsid w:val="4BD0F278"/>
    <w:rsid w:val="4C4F1466"/>
    <w:rsid w:val="4D18F714"/>
    <w:rsid w:val="4D205265"/>
    <w:rsid w:val="4D6782CB"/>
    <w:rsid w:val="4D9B4878"/>
    <w:rsid w:val="4DF170EC"/>
    <w:rsid w:val="4E75F537"/>
    <w:rsid w:val="4ED085E8"/>
    <w:rsid w:val="4F5C989C"/>
    <w:rsid w:val="504FB437"/>
    <w:rsid w:val="5068B236"/>
    <w:rsid w:val="507B7AE9"/>
    <w:rsid w:val="509F852B"/>
    <w:rsid w:val="51238045"/>
    <w:rsid w:val="513CC916"/>
    <w:rsid w:val="514E6130"/>
    <w:rsid w:val="515000AA"/>
    <w:rsid w:val="51834B24"/>
    <w:rsid w:val="51AF20E7"/>
    <w:rsid w:val="51DA7474"/>
    <w:rsid w:val="52027A1B"/>
    <w:rsid w:val="5213F468"/>
    <w:rsid w:val="527A4341"/>
    <w:rsid w:val="52C1A852"/>
    <w:rsid w:val="52E5A6DC"/>
    <w:rsid w:val="52F92E05"/>
    <w:rsid w:val="533816F9"/>
    <w:rsid w:val="53627298"/>
    <w:rsid w:val="54013E27"/>
    <w:rsid w:val="54ECAA17"/>
    <w:rsid w:val="550CB942"/>
    <w:rsid w:val="55478FC7"/>
    <w:rsid w:val="55BC4219"/>
    <w:rsid w:val="55C477F3"/>
    <w:rsid w:val="55CF4F78"/>
    <w:rsid w:val="5630DBA7"/>
    <w:rsid w:val="56734937"/>
    <w:rsid w:val="568F422C"/>
    <w:rsid w:val="56C4F40C"/>
    <w:rsid w:val="56E61994"/>
    <w:rsid w:val="571149E7"/>
    <w:rsid w:val="57CCC3B6"/>
    <w:rsid w:val="57FEBEF5"/>
    <w:rsid w:val="58316117"/>
    <w:rsid w:val="586A3BF1"/>
    <w:rsid w:val="58E67A5F"/>
    <w:rsid w:val="59314FE8"/>
    <w:rsid w:val="5A354947"/>
    <w:rsid w:val="5A7626AA"/>
    <w:rsid w:val="5AC6F9E0"/>
    <w:rsid w:val="5AD4CDDF"/>
    <w:rsid w:val="5B062411"/>
    <w:rsid w:val="5B0F708E"/>
    <w:rsid w:val="5B39D7B4"/>
    <w:rsid w:val="5B5320D6"/>
    <w:rsid w:val="5B8634FF"/>
    <w:rsid w:val="5B9E3100"/>
    <w:rsid w:val="5BAEDC8C"/>
    <w:rsid w:val="5C44663E"/>
    <w:rsid w:val="5C4C9AF8"/>
    <w:rsid w:val="5CC29713"/>
    <w:rsid w:val="5CD3EAFF"/>
    <w:rsid w:val="5D879D41"/>
    <w:rsid w:val="5D900778"/>
    <w:rsid w:val="5DA139E5"/>
    <w:rsid w:val="5E0E4592"/>
    <w:rsid w:val="5E431279"/>
    <w:rsid w:val="5E7B56B0"/>
    <w:rsid w:val="5E984409"/>
    <w:rsid w:val="5EFDCC8B"/>
    <w:rsid w:val="5F024A8C"/>
    <w:rsid w:val="5F3A66DC"/>
    <w:rsid w:val="5F3EA7A2"/>
    <w:rsid w:val="5FC1001F"/>
    <w:rsid w:val="5FE9D643"/>
    <w:rsid w:val="60349AB5"/>
    <w:rsid w:val="60AE2C58"/>
    <w:rsid w:val="60C87780"/>
    <w:rsid w:val="61600BB4"/>
    <w:rsid w:val="619700EA"/>
    <w:rsid w:val="622B9102"/>
    <w:rsid w:val="628F7AF5"/>
    <w:rsid w:val="6298813C"/>
    <w:rsid w:val="62A8C962"/>
    <w:rsid w:val="644B50B9"/>
    <w:rsid w:val="647A90CE"/>
    <w:rsid w:val="649E3FE5"/>
    <w:rsid w:val="64E77E04"/>
    <w:rsid w:val="651E874E"/>
    <w:rsid w:val="655E511C"/>
    <w:rsid w:val="655EF812"/>
    <w:rsid w:val="656BC895"/>
    <w:rsid w:val="65BBB235"/>
    <w:rsid w:val="67081958"/>
    <w:rsid w:val="675FCD0C"/>
    <w:rsid w:val="67E8A470"/>
    <w:rsid w:val="685204B3"/>
    <w:rsid w:val="68A8D002"/>
    <w:rsid w:val="68B75475"/>
    <w:rsid w:val="68C94977"/>
    <w:rsid w:val="68FD9175"/>
    <w:rsid w:val="6917FC75"/>
    <w:rsid w:val="695163A7"/>
    <w:rsid w:val="696E77D3"/>
    <w:rsid w:val="69C28B83"/>
    <w:rsid w:val="6A8BF1D5"/>
    <w:rsid w:val="6AAB6603"/>
    <w:rsid w:val="6AEA5A63"/>
    <w:rsid w:val="6B1FFE0E"/>
    <w:rsid w:val="6B8F8793"/>
    <w:rsid w:val="6B98E7B6"/>
    <w:rsid w:val="6BA254A9"/>
    <w:rsid w:val="6BC50B4B"/>
    <w:rsid w:val="6C36F495"/>
    <w:rsid w:val="6C931387"/>
    <w:rsid w:val="6CA5E029"/>
    <w:rsid w:val="6CC3FB15"/>
    <w:rsid w:val="6D50F932"/>
    <w:rsid w:val="6D72A210"/>
    <w:rsid w:val="6DCBFF80"/>
    <w:rsid w:val="6E2782C5"/>
    <w:rsid w:val="6E37EE31"/>
    <w:rsid w:val="6E4819F4"/>
    <w:rsid w:val="6E52B068"/>
    <w:rsid w:val="6E697B89"/>
    <w:rsid w:val="6EA82AC6"/>
    <w:rsid w:val="6EC13EA6"/>
    <w:rsid w:val="6EEFC7BE"/>
    <w:rsid w:val="70766C09"/>
    <w:rsid w:val="713A8E0C"/>
    <w:rsid w:val="718AA86A"/>
    <w:rsid w:val="719135E9"/>
    <w:rsid w:val="71987308"/>
    <w:rsid w:val="71B931C9"/>
    <w:rsid w:val="71F0A386"/>
    <w:rsid w:val="73386486"/>
    <w:rsid w:val="73808A07"/>
    <w:rsid w:val="743EA063"/>
    <w:rsid w:val="744D3BCA"/>
    <w:rsid w:val="74EEE354"/>
    <w:rsid w:val="7515ED29"/>
    <w:rsid w:val="7521A03B"/>
    <w:rsid w:val="75C512C9"/>
    <w:rsid w:val="760618D7"/>
    <w:rsid w:val="771ABE2B"/>
    <w:rsid w:val="772C5DD4"/>
    <w:rsid w:val="77AEFC2F"/>
    <w:rsid w:val="77F8E241"/>
    <w:rsid w:val="785729AB"/>
    <w:rsid w:val="78F0F293"/>
    <w:rsid w:val="79CD6346"/>
    <w:rsid w:val="7A7FE309"/>
    <w:rsid w:val="7A9DD8AA"/>
    <w:rsid w:val="7ACB9AFE"/>
    <w:rsid w:val="7AD6AE85"/>
    <w:rsid w:val="7B78EDC5"/>
    <w:rsid w:val="7B7CA78C"/>
    <w:rsid w:val="7C190653"/>
    <w:rsid w:val="7C20A095"/>
    <w:rsid w:val="7C291315"/>
    <w:rsid w:val="7C6BCC53"/>
    <w:rsid w:val="7C834324"/>
    <w:rsid w:val="7CA43391"/>
    <w:rsid w:val="7CA53BB4"/>
    <w:rsid w:val="7DDB0145"/>
    <w:rsid w:val="7DE75089"/>
    <w:rsid w:val="7E4E010F"/>
    <w:rsid w:val="7F42E505"/>
    <w:rsid w:val="7F6AEE62"/>
    <w:rsid w:val="7F78A137"/>
    <w:rsid w:val="7FAACE30"/>
    <w:rsid w:val="7FDFC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8D26"/>
  <w15:chartTrackingRefBased/>
  <w15:docId w15:val="{66A2F5AF-2BD4-4CCA-8988-DA726139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C11"/>
  </w:style>
  <w:style w:type="paragraph" w:styleId="Heading2">
    <w:name w:val="heading 2"/>
    <w:basedOn w:val="Normal"/>
    <w:link w:val="Heading2Char"/>
    <w:uiPriority w:val="9"/>
    <w:qFormat/>
    <w:rsid w:val="00BF3B7C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662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E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BF3B7C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BF3B7C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EF662B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Default" w:customStyle="1">
    <w:name w:val="Default"/>
    <w:rsid w:val="001603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A7137"/>
    <w:rPr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A547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fdea2-963c-4ae9-be0d-dc194a08a1f1" xsi:nil="true"/>
    <lcf76f155ced4ddcb4097134ff3c332f xmlns="685549c6-03f3-46f8-94d0-79a4c19588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15C2A13D7C54699751E0B051F3FA0" ma:contentTypeVersion="17" ma:contentTypeDescription="Create a new document." ma:contentTypeScope="" ma:versionID="c070714ec16632e747438ba7d1a26375">
  <xsd:schema xmlns:xsd="http://www.w3.org/2001/XMLSchema" xmlns:xs="http://www.w3.org/2001/XMLSchema" xmlns:p="http://schemas.microsoft.com/office/2006/metadata/properties" xmlns:ns2="685549c6-03f3-46f8-94d0-79a4c195885e" xmlns:ns3="370fdea2-963c-4ae9-be0d-dc194a08a1f1" targetNamespace="http://schemas.microsoft.com/office/2006/metadata/properties" ma:root="true" ma:fieldsID="1a6ec2fd2e9a06dced4e40a33764db4a" ns2:_="" ns3:_="">
    <xsd:import namespace="685549c6-03f3-46f8-94d0-79a4c195885e"/>
    <xsd:import namespace="370fdea2-963c-4ae9-be0d-dc194a08a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49c6-03f3-46f8-94d0-79a4c195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169b7e-10f5-46c5-8f04-99649d5ea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fdea2-963c-4ae9-be0d-dc194a08a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a0954f-bfcb-468a-baf6-5c730d089f59}" ma:internalName="TaxCatchAll" ma:showField="CatchAllData" ma:web="370fdea2-963c-4ae9-be0d-dc194a08a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83DFC-B289-4DC9-8969-69B8A70F9456}">
  <ds:schemaRefs>
    <ds:schemaRef ds:uri="http://schemas.microsoft.com/office/2006/metadata/properties"/>
    <ds:schemaRef ds:uri="http://schemas.microsoft.com/office/infopath/2007/PartnerControls"/>
    <ds:schemaRef ds:uri="370fdea2-963c-4ae9-be0d-dc194a08a1f1"/>
    <ds:schemaRef ds:uri="685549c6-03f3-46f8-94d0-79a4c195885e"/>
  </ds:schemaRefs>
</ds:datastoreItem>
</file>

<file path=customXml/itemProps2.xml><?xml version="1.0" encoding="utf-8"?>
<ds:datastoreItem xmlns:ds="http://schemas.openxmlformats.org/officeDocument/2006/customXml" ds:itemID="{02C88154-12E5-4770-9524-AE3934909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0FA7E-82C6-4D27-B8BC-C6EA75732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49c6-03f3-46f8-94d0-79a4c195885e"/>
    <ds:schemaRef ds:uri="370fdea2-963c-4ae9-be0d-dc194a08a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Gould</dc:creator>
  <keywords/>
  <dc:description/>
  <lastModifiedBy>Carly Hynes</lastModifiedBy>
  <revision>12</revision>
  <dcterms:created xsi:type="dcterms:W3CDTF">2025-09-01T17:45:00.0000000Z</dcterms:created>
  <dcterms:modified xsi:type="dcterms:W3CDTF">2025-09-16T20:46:18.9741562Z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0x0101008B015C2A13D7C54699751E0B051F3FA0</vt:lpwstr>
  </property>
  <property fmtid="{D5CDD505-2E9C-101B-9397-08002B2CF9AE}" pid="3" name="MediaServiceImageTags">
    <vt:lpwstr/>
  </property>
</Properties>
</file>