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A226" w14:textId="77777777" w:rsidR="00BB09CD" w:rsidRPr="00BB09CD" w:rsidRDefault="00BB09CD" w:rsidP="00BB09CD">
      <w:pPr>
        <w:jc w:val="center"/>
        <w:rPr>
          <w:b/>
          <w:bCs/>
          <w:u w:val="single"/>
        </w:rPr>
      </w:pPr>
      <w:r w:rsidRPr="00BB09CD">
        <w:rPr>
          <w:b/>
          <w:bCs/>
          <w:u w:val="single"/>
        </w:rPr>
        <w:t>Art Curriculum Statement at Sandfield Park</w:t>
      </w:r>
    </w:p>
    <w:p w14:paraId="007F50BE" w14:textId="3CA16868" w:rsidR="00BB09CD" w:rsidRPr="00BB09CD" w:rsidRDefault="00BB09CD" w:rsidP="00BB09CD"/>
    <w:p w14:paraId="2F4940B2" w14:textId="77777777" w:rsidR="00BB09CD" w:rsidRPr="00BB09CD" w:rsidRDefault="00BB09CD" w:rsidP="00BB09CD">
      <w:pPr>
        <w:rPr>
          <w:b/>
          <w:bCs/>
        </w:rPr>
      </w:pPr>
      <w:r w:rsidRPr="00BB09CD">
        <w:rPr>
          <w:b/>
          <w:bCs/>
        </w:rPr>
        <w:t>INTENT</w:t>
      </w:r>
    </w:p>
    <w:p w14:paraId="2843C4EF" w14:textId="77777777" w:rsidR="00BB09CD" w:rsidRPr="00BB09CD" w:rsidRDefault="00BB09CD" w:rsidP="00BB09CD">
      <w:pPr>
        <w:rPr>
          <w:b/>
          <w:bCs/>
        </w:rPr>
      </w:pPr>
      <w:r w:rsidRPr="00BB09CD">
        <w:rPr>
          <w:b/>
          <w:bCs/>
        </w:rPr>
        <w:t>What is the curriculum aim / vision for this subject?</w:t>
      </w:r>
    </w:p>
    <w:p w14:paraId="4AE6C2C1" w14:textId="77777777" w:rsidR="00BB09CD" w:rsidRPr="00BB09CD" w:rsidRDefault="00BB09CD" w:rsidP="00BB09CD">
      <w:r w:rsidRPr="00BB09CD">
        <w:t>The needs of students and associated targets in their EHCPs, alongside the National Curriculum for Art and Design where appropriate, will ensure that pupils:</w:t>
      </w:r>
    </w:p>
    <w:p w14:paraId="11CA319B" w14:textId="77777777" w:rsidR="00BB09CD" w:rsidRPr="00BB09CD" w:rsidRDefault="00BB09CD" w:rsidP="00BB09CD">
      <w:pPr>
        <w:numPr>
          <w:ilvl w:val="0"/>
          <w:numId w:val="19"/>
        </w:numPr>
      </w:pPr>
      <w:r w:rsidRPr="00BB09CD">
        <w:t>Produce creative work, exploring their ideas and recording their experiences.</w:t>
      </w:r>
    </w:p>
    <w:p w14:paraId="14DDCE0B" w14:textId="77777777" w:rsidR="00BB09CD" w:rsidRPr="00BB09CD" w:rsidRDefault="00BB09CD" w:rsidP="00BB09CD">
      <w:pPr>
        <w:numPr>
          <w:ilvl w:val="0"/>
          <w:numId w:val="19"/>
        </w:numPr>
      </w:pPr>
      <w:r w:rsidRPr="00BB09CD">
        <w:t>Develop skills and knowledge in drawing, painting, sculpture and other art, craft and design techniques.</w:t>
      </w:r>
    </w:p>
    <w:p w14:paraId="1C364175" w14:textId="77777777" w:rsidR="00BB09CD" w:rsidRPr="00BB09CD" w:rsidRDefault="00BB09CD" w:rsidP="00BB09CD">
      <w:pPr>
        <w:numPr>
          <w:ilvl w:val="0"/>
          <w:numId w:val="19"/>
        </w:numPr>
      </w:pPr>
      <w:r w:rsidRPr="00BB09CD">
        <w:t>Evaluate and analyse creative works using the language of art, craft and design.</w:t>
      </w:r>
    </w:p>
    <w:p w14:paraId="6879E797" w14:textId="77777777" w:rsidR="00BB09CD" w:rsidRPr="00BB09CD" w:rsidRDefault="00BB09CD" w:rsidP="00BB09CD">
      <w:pPr>
        <w:numPr>
          <w:ilvl w:val="0"/>
          <w:numId w:val="19"/>
        </w:numPr>
      </w:pPr>
      <w:r w:rsidRPr="00BB09CD">
        <w:t>Know about great artists, craft makers and designers.</w:t>
      </w:r>
    </w:p>
    <w:p w14:paraId="27B66DA4" w14:textId="77777777" w:rsidR="00BB09CD" w:rsidRPr="00BB09CD" w:rsidRDefault="00BB09CD" w:rsidP="00BB09CD">
      <w:r w:rsidRPr="00BB09CD">
        <w:t>Through carefully planned adaptive teaching approaches, all pupils—regardless of starting point—are supported and challenged to achieve these outcomes. Provision is designed to ensure that our most vulnerable learners can access and succeed within the curriculum, while higher-attaining pupils are equally stretched to deepen and extend their skills and understanding.</w:t>
      </w:r>
    </w:p>
    <w:p w14:paraId="1C98E1A1" w14:textId="4A5F147A" w:rsidR="00BB09CD" w:rsidRPr="00BB09CD" w:rsidRDefault="00BB09CD" w:rsidP="00BB09CD"/>
    <w:p w14:paraId="3014A80B" w14:textId="77777777" w:rsidR="00BB09CD" w:rsidRPr="00BB09CD" w:rsidRDefault="00BB09CD" w:rsidP="00BB09CD">
      <w:pPr>
        <w:rPr>
          <w:b/>
          <w:bCs/>
        </w:rPr>
      </w:pPr>
      <w:r w:rsidRPr="00BB09CD">
        <w:rPr>
          <w:b/>
          <w:bCs/>
        </w:rPr>
        <w:t>What should students get from this subject?</w:t>
      </w:r>
    </w:p>
    <w:p w14:paraId="237F7D92" w14:textId="77777777" w:rsidR="00BB09CD" w:rsidRPr="00BB09CD" w:rsidRDefault="00BB09CD" w:rsidP="00BB09CD">
      <w:r w:rsidRPr="00BB09CD">
        <w:t xml:space="preserve">By exploring others’ artwork, students will develop their own skills more readily if they </w:t>
      </w:r>
      <w:proofErr w:type="gramStart"/>
      <w:r w:rsidRPr="00BB09CD">
        <w:t>have an understanding of</w:t>
      </w:r>
      <w:proofErr w:type="gramEnd"/>
      <w:r w:rsidRPr="00BB09CD">
        <w:t xml:space="preserve"> the wider world of art and design.</w:t>
      </w:r>
    </w:p>
    <w:p w14:paraId="6D012021" w14:textId="77777777" w:rsidR="00BB09CD" w:rsidRPr="00BB09CD" w:rsidRDefault="00BB09CD" w:rsidP="00BB09CD">
      <w:r w:rsidRPr="00BB09CD">
        <w:t>By viewing and responding to the work of artists, craftspeople and designers, pupils will be able to develop their understanding and use it to inform their own artwork.</w:t>
      </w:r>
    </w:p>
    <w:p w14:paraId="5F3A86E0" w14:textId="77777777" w:rsidR="00BB09CD" w:rsidRPr="00BB09CD" w:rsidRDefault="00BB09CD" w:rsidP="00BB09CD">
      <w:r w:rsidRPr="00BB09CD">
        <w:t>Students should feel more confident to discuss their opinions about artwork and be able to explain, using art terminology, what they like and dislike.</w:t>
      </w:r>
    </w:p>
    <w:p w14:paraId="63552700" w14:textId="77777777" w:rsidR="00BB09CD" w:rsidRPr="00BB09CD" w:rsidRDefault="00BB09CD" w:rsidP="00BB09CD">
      <w:r w:rsidRPr="00BB09CD">
        <w:t>All students should feel included and valued.</w:t>
      </w:r>
    </w:p>
    <w:p w14:paraId="54C60CDB" w14:textId="77777777" w:rsidR="00BB09CD" w:rsidRPr="00BB09CD" w:rsidRDefault="00BB09CD" w:rsidP="00BB09CD">
      <w:r w:rsidRPr="00BB09CD">
        <w:t>They should feel challenged and engaged.</w:t>
      </w:r>
    </w:p>
    <w:p w14:paraId="4CE80FF0" w14:textId="77777777" w:rsidR="00BB09CD" w:rsidRPr="00BB09CD" w:rsidRDefault="00BB09CD" w:rsidP="00BB09CD">
      <w:r w:rsidRPr="00BB09CD">
        <w:t>They should be supported through adaptive teaching strategies to develop key, transferable skills which prepare them for making a positive contribution in society and to their workplace.</w:t>
      </w:r>
    </w:p>
    <w:p w14:paraId="4059A6C1" w14:textId="77777777" w:rsidR="00BB09CD" w:rsidRDefault="00BB09CD" w:rsidP="00BB09CD">
      <w:r w:rsidRPr="00BB09CD">
        <w:t>Ensure they leave feeling more confident and happier as individuals than when they first started, with progress evident for all learners, including those with the most significant needs and those working at higher levels.</w:t>
      </w:r>
    </w:p>
    <w:p w14:paraId="758AC7C8" w14:textId="66114A3B" w:rsidR="00BB09CD" w:rsidRPr="00BB09CD" w:rsidRDefault="00BB09CD" w:rsidP="00BB09CD">
      <w:r w:rsidRPr="00BB09CD">
        <w:rPr>
          <w:b/>
          <w:bCs/>
        </w:rPr>
        <w:lastRenderedPageBreak/>
        <w:t>IMPLEMENTATION</w:t>
      </w:r>
    </w:p>
    <w:p w14:paraId="681F2AE8" w14:textId="77777777" w:rsidR="00BB09CD" w:rsidRPr="00BB09CD" w:rsidRDefault="00BB09CD" w:rsidP="00BB09CD">
      <w:pPr>
        <w:rPr>
          <w:b/>
          <w:bCs/>
        </w:rPr>
      </w:pPr>
      <w:r w:rsidRPr="00BB09CD">
        <w:rPr>
          <w:b/>
          <w:bCs/>
        </w:rPr>
        <w:t>How is our curriculum planned?</w:t>
      </w:r>
    </w:p>
    <w:p w14:paraId="0EBDEBD0" w14:textId="77777777" w:rsidR="00BB09CD" w:rsidRPr="00BB09CD" w:rsidRDefault="00BB09CD" w:rsidP="00BB09CD">
      <w:r w:rsidRPr="00BB09CD">
        <w:t>We plan our curriculum using long-term plans specific to the needs of the pupils based on EHCPs and using the National Curriculum as appropriate. Our medium-term plans provide greater detail and can be linked to other areas of the curriculum. There is also a guide to support teachers in implementation.</w:t>
      </w:r>
    </w:p>
    <w:p w14:paraId="270C42C3" w14:textId="77777777" w:rsidR="00BB09CD" w:rsidRPr="00BB09CD" w:rsidRDefault="00BB09CD" w:rsidP="00BB09CD">
      <w:r w:rsidRPr="00BB09CD">
        <w:t>Planning incorporates adaptive teaching approaches, ensuring that learning is accessible, appropriately scaffolded, and sufficiently challenging for all pupils. Tasks, resources, outcomes and levels of support are carefully adjusted so that both vulnerable learners and higher achievers can successfully meet the intended learning outcomes.</w:t>
      </w:r>
    </w:p>
    <w:p w14:paraId="1C69EF29" w14:textId="77777777" w:rsidR="00BB09CD" w:rsidRPr="00BB09CD" w:rsidRDefault="00BB09CD" w:rsidP="00BB09CD">
      <w:r w:rsidRPr="00BB09CD">
        <w:t>Pupils should be taught to develop their creativity and ideas and increase proficiency in their execution. They should develop a critical understanding of artists, architects and designers, expressing reasoned judgements that can inform their own work.</w:t>
      </w:r>
    </w:p>
    <w:p w14:paraId="2708B3D7" w14:textId="77777777" w:rsidR="00BB09CD" w:rsidRPr="00BB09CD" w:rsidRDefault="00BB09CD" w:rsidP="00BB09CD">
      <w:r w:rsidRPr="00BB09CD">
        <w:t>Lessons should be conducted in a secure, supportive and disciplined manner. Students and staff should interact in a way that demonstrates mutual respect.</w:t>
      </w:r>
    </w:p>
    <w:p w14:paraId="461DFB1C" w14:textId="486D8720" w:rsidR="00BB09CD" w:rsidRPr="00BB09CD" w:rsidRDefault="00BB09CD" w:rsidP="00BB09CD">
      <w:r w:rsidRPr="00BB09CD">
        <w:t>Safety is always paramount, particularly when working in the ceramics and textiles areas.</w:t>
      </w:r>
    </w:p>
    <w:p w14:paraId="0737335F" w14:textId="77777777" w:rsidR="00BB09CD" w:rsidRPr="00BB09CD" w:rsidRDefault="00BB09CD" w:rsidP="00BB09CD">
      <w:pPr>
        <w:rPr>
          <w:b/>
          <w:bCs/>
        </w:rPr>
      </w:pPr>
      <w:r w:rsidRPr="00BB09CD">
        <w:rPr>
          <w:b/>
          <w:bCs/>
        </w:rPr>
        <w:t>Pupils should be taught:</w:t>
      </w:r>
    </w:p>
    <w:p w14:paraId="6BBA80F3" w14:textId="77777777" w:rsidR="00BB09CD" w:rsidRPr="00BB09CD" w:rsidRDefault="00BB09CD" w:rsidP="00BB09CD">
      <w:pPr>
        <w:numPr>
          <w:ilvl w:val="0"/>
          <w:numId w:val="20"/>
        </w:numPr>
      </w:pPr>
      <w:r w:rsidRPr="00BB09CD">
        <w:t>The formal elements of art: line, shape, colour, texture, pattern, tone.</w:t>
      </w:r>
    </w:p>
    <w:p w14:paraId="6CF1E861" w14:textId="77777777" w:rsidR="00BB09CD" w:rsidRPr="00BB09CD" w:rsidRDefault="00BB09CD" w:rsidP="00BB09CD">
      <w:pPr>
        <w:numPr>
          <w:ilvl w:val="0"/>
          <w:numId w:val="20"/>
        </w:numPr>
      </w:pPr>
      <w:r w:rsidRPr="00BB09CD">
        <w:t>To use a range of techniques to record their observations in sketchbooks, journals and other media as a basis for exploring their ideas.</w:t>
      </w:r>
    </w:p>
    <w:p w14:paraId="176CC60E" w14:textId="77777777" w:rsidR="00BB09CD" w:rsidRPr="00BB09CD" w:rsidRDefault="00BB09CD" w:rsidP="00BB09CD">
      <w:pPr>
        <w:numPr>
          <w:ilvl w:val="0"/>
          <w:numId w:val="20"/>
        </w:numPr>
      </w:pPr>
      <w:r w:rsidRPr="00BB09CD">
        <w:t>To use a range of techniques and media, including painting.</w:t>
      </w:r>
    </w:p>
    <w:p w14:paraId="42F6C175" w14:textId="77777777" w:rsidR="00BB09CD" w:rsidRPr="00BB09CD" w:rsidRDefault="00BB09CD" w:rsidP="00BB09CD">
      <w:pPr>
        <w:numPr>
          <w:ilvl w:val="0"/>
          <w:numId w:val="20"/>
        </w:numPr>
      </w:pPr>
      <w:r w:rsidRPr="00BB09CD">
        <w:t>To increase their proficiency in handling different materials.</w:t>
      </w:r>
    </w:p>
    <w:p w14:paraId="0F686C17" w14:textId="77777777" w:rsidR="00BB09CD" w:rsidRPr="00BB09CD" w:rsidRDefault="00BB09CD" w:rsidP="00BB09CD">
      <w:pPr>
        <w:numPr>
          <w:ilvl w:val="0"/>
          <w:numId w:val="20"/>
        </w:numPr>
      </w:pPr>
      <w:r w:rsidRPr="00BB09CD">
        <w:t xml:space="preserve">To analyse and evaluate their own work, and that of others, </w:t>
      </w:r>
      <w:proofErr w:type="gramStart"/>
      <w:r w:rsidRPr="00BB09CD">
        <w:t>in order to</w:t>
      </w:r>
      <w:proofErr w:type="gramEnd"/>
      <w:r w:rsidRPr="00BB09CD">
        <w:t xml:space="preserve"> strengthen the visual impact or application of their work.</w:t>
      </w:r>
    </w:p>
    <w:p w14:paraId="340765E1" w14:textId="77777777" w:rsidR="00BB09CD" w:rsidRPr="00BB09CD" w:rsidRDefault="00BB09CD" w:rsidP="00BB09CD">
      <w:pPr>
        <w:numPr>
          <w:ilvl w:val="0"/>
          <w:numId w:val="20"/>
        </w:numPr>
      </w:pPr>
      <w:r w:rsidRPr="00BB09CD">
        <w:t>About the history of art, craft, design and architecture, including periods, styles and major movements from ancient times to the present day.</w:t>
      </w:r>
    </w:p>
    <w:p w14:paraId="1FE0A87C" w14:textId="6652D6E2" w:rsidR="00BB09CD" w:rsidRDefault="00BB09CD" w:rsidP="00BB09CD">
      <w:r w:rsidRPr="00BB09CD">
        <w:t>These experiences are delivered through adaptive teaching, including modelling, scaffolding, chunking of learning, flexible grouping, and varied outcomes to ensure full participation and success.</w:t>
      </w:r>
    </w:p>
    <w:p w14:paraId="13E28A26" w14:textId="77777777" w:rsidR="00BB09CD" w:rsidRDefault="00BB09CD" w:rsidP="00BB09CD"/>
    <w:p w14:paraId="7E2B8AD5" w14:textId="77777777" w:rsidR="00BB09CD" w:rsidRPr="00BB09CD" w:rsidRDefault="00BB09CD" w:rsidP="00BB09CD"/>
    <w:p w14:paraId="6F6877B5" w14:textId="77777777" w:rsidR="00BB09CD" w:rsidRPr="00BB09CD" w:rsidRDefault="00BB09CD" w:rsidP="00BB09CD">
      <w:pPr>
        <w:rPr>
          <w:b/>
          <w:bCs/>
        </w:rPr>
      </w:pPr>
      <w:r w:rsidRPr="00BB09CD">
        <w:rPr>
          <w:b/>
          <w:bCs/>
        </w:rPr>
        <w:lastRenderedPageBreak/>
        <w:t>Pupil needs</w:t>
      </w:r>
    </w:p>
    <w:p w14:paraId="15C54E85" w14:textId="77777777" w:rsidR="00BB09CD" w:rsidRPr="00BB09CD" w:rsidRDefault="00BB09CD" w:rsidP="00BB09CD">
      <w:r w:rsidRPr="00BB09CD">
        <w:t>Pupils should have the opportunity to:</w:t>
      </w:r>
    </w:p>
    <w:p w14:paraId="4D621038" w14:textId="77777777" w:rsidR="00BB09CD" w:rsidRPr="00BB09CD" w:rsidRDefault="00BB09CD" w:rsidP="00BB09CD">
      <w:pPr>
        <w:numPr>
          <w:ilvl w:val="0"/>
          <w:numId w:val="21"/>
        </w:numPr>
      </w:pPr>
      <w:r w:rsidRPr="00BB09CD">
        <w:t>Work independently or in a group.</w:t>
      </w:r>
    </w:p>
    <w:p w14:paraId="46150E42" w14:textId="77777777" w:rsidR="00BB09CD" w:rsidRPr="00BB09CD" w:rsidRDefault="00BB09CD" w:rsidP="00BB09CD">
      <w:pPr>
        <w:numPr>
          <w:ilvl w:val="0"/>
          <w:numId w:val="21"/>
        </w:numPr>
      </w:pPr>
      <w:r w:rsidRPr="00BB09CD">
        <w:t>Be involved in discussion.</w:t>
      </w:r>
    </w:p>
    <w:p w14:paraId="30D0D29E" w14:textId="77777777" w:rsidR="00BB09CD" w:rsidRPr="00BB09CD" w:rsidRDefault="00BB09CD" w:rsidP="00BB09CD">
      <w:pPr>
        <w:numPr>
          <w:ilvl w:val="0"/>
          <w:numId w:val="21"/>
        </w:numPr>
      </w:pPr>
      <w:r w:rsidRPr="00BB09CD">
        <w:t>Take decisions.</w:t>
      </w:r>
    </w:p>
    <w:p w14:paraId="562CCCAA" w14:textId="77777777" w:rsidR="00BB09CD" w:rsidRPr="00BB09CD" w:rsidRDefault="00BB09CD" w:rsidP="00BB09CD">
      <w:pPr>
        <w:numPr>
          <w:ilvl w:val="0"/>
          <w:numId w:val="21"/>
        </w:numPr>
      </w:pPr>
      <w:r w:rsidRPr="00BB09CD">
        <w:t>Make judgements.</w:t>
      </w:r>
    </w:p>
    <w:p w14:paraId="0FB48AB9" w14:textId="77777777" w:rsidR="00BB09CD" w:rsidRPr="00BB09CD" w:rsidRDefault="00BB09CD" w:rsidP="00BB09CD">
      <w:pPr>
        <w:numPr>
          <w:ilvl w:val="0"/>
          <w:numId w:val="21"/>
        </w:numPr>
      </w:pPr>
      <w:r w:rsidRPr="00BB09CD">
        <w:t>Experience a range of media.</w:t>
      </w:r>
    </w:p>
    <w:p w14:paraId="1C3AA371" w14:textId="77777777" w:rsidR="00BB09CD" w:rsidRPr="00BB09CD" w:rsidRDefault="00BB09CD" w:rsidP="00BB09CD">
      <w:pPr>
        <w:numPr>
          <w:ilvl w:val="0"/>
          <w:numId w:val="21"/>
        </w:numPr>
      </w:pPr>
      <w:r w:rsidRPr="00BB09CD">
        <w:t>Express and develop ideas and feelings.</w:t>
      </w:r>
    </w:p>
    <w:p w14:paraId="109CDD6D" w14:textId="77777777" w:rsidR="00BB09CD" w:rsidRPr="00BB09CD" w:rsidRDefault="00BB09CD" w:rsidP="00BB09CD">
      <w:pPr>
        <w:numPr>
          <w:ilvl w:val="0"/>
          <w:numId w:val="21"/>
        </w:numPr>
      </w:pPr>
      <w:r w:rsidRPr="00BB09CD">
        <w:t>Derive interest, stimulus and pleasure from the natural and built environment.</w:t>
      </w:r>
    </w:p>
    <w:p w14:paraId="6CE75AFD" w14:textId="77777777" w:rsidR="00BB09CD" w:rsidRPr="00BB09CD" w:rsidRDefault="00BB09CD" w:rsidP="00BB09CD">
      <w:pPr>
        <w:numPr>
          <w:ilvl w:val="0"/>
          <w:numId w:val="21"/>
        </w:numPr>
      </w:pPr>
      <w:r w:rsidRPr="00BB09CD">
        <w:t>Feel safe to make mistakes.</w:t>
      </w:r>
    </w:p>
    <w:p w14:paraId="029A8530" w14:textId="77777777" w:rsidR="00BB09CD" w:rsidRPr="00BB09CD" w:rsidRDefault="00BB09CD" w:rsidP="00BB09CD">
      <w:pPr>
        <w:numPr>
          <w:ilvl w:val="0"/>
          <w:numId w:val="21"/>
        </w:numPr>
      </w:pPr>
      <w:r w:rsidRPr="00BB09CD">
        <w:t>Feel a sense of achievement by having their work regularly displayed in school.</w:t>
      </w:r>
    </w:p>
    <w:p w14:paraId="7CF43DDA" w14:textId="77777777" w:rsidR="00BB09CD" w:rsidRPr="00BB09CD" w:rsidRDefault="00BB09CD" w:rsidP="00BB09CD">
      <w:pPr>
        <w:numPr>
          <w:ilvl w:val="0"/>
          <w:numId w:val="21"/>
        </w:numPr>
      </w:pPr>
      <w:r w:rsidRPr="00BB09CD">
        <w:t>Access all the art curriculum through appropriate adaptation and support.</w:t>
      </w:r>
    </w:p>
    <w:p w14:paraId="40F5D5F9" w14:textId="77777777" w:rsidR="00BB09CD" w:rsidRPr="00BB09CD" w:rsidRDefault="00BB09CD" w:rsidP="00BB09CD">
      <w:pPr>
        <w:numPr>
          <w:ilvl w:val="0"/>
          <w:numId w:val="21"/>
        </w:numPr>
      </w:pPr>
      <w:r w:rsidRPr="00BB09CD">
        <w:t>Have a clear sense of purpose in all lessons.</w:t>
      </w:r>
    </w:p>
    <w:p w14:paraId="321E9317" w14:textId="77777777" w:rsidR="00BB09CD" w:rsidRPr="00BB09CD" w:rsidRDefault="00BB09CD" w:rsidP="00BB09CD">
      <w:pPr>
        <w:numPr>
          <w:ilvl w:val="0"/>
          <w:numId w:val="21"/>
        </w:numPr>
      </w:pPr>
      <w:r w:rsidRPr="00BB09CD">
        <w:t>Work independently, enabled through effective interventions and scaffolding.</w:t>
      </w:r>
    </w:p>
    <w:p w14:paraId="72F60C2C" w14:textId="677A19DE" w:rsidR="00BB09CD" w:rsidRPr="00BB09CD" w:rsidRDefault="00BB09CD" w:rsidP="00BB09CD">
      <w:r w:rsidRPr="00BB09CD">
        <w:t>Specialised adaptive aids should be utilised when required and available to remove barriers to learning.</w:t>
      </w:r>
    </w:p>
    <w:p w14:paraId="643DE92C" w14:textId="77777777" w:rsidR="00BB09CD" w:rsidRPr="00BB09CD" w:rsidRDefault="00BB09CD" w:rsidP="00BB09CD">
      <w:r w:rsidRPr="00BB09CD">
        <w:t>LSAs should be deployed effectively by the class teacher to assist those who require additional support, ensuring pupils can successfully undertake their tasks and achieve intended outcomes.</w:t>
      </w:r>
    </w:p>
    <w:p w14:paraId="36271A1F" w14:textId="77777777" w:rsidR="00BB09CD" w:rsidRPr="00BB09CD" w:rsidRDefault="00BB09CD" w:rsidP="00BB09CD">
      <w:r w:rsidRPr="00BB09CD">
        <w:t>Pupils should:</w:t>
      </w:r>
    </w:p>
    <w:p w14:paraId="1521E8A3" w14:textId="77777777" w:rsidR="00BB09CD" w:rsidRPr="00BB09CD" w:rsidRDefault="00BB09CD" w:rsidP="00BB09CD">
      <w:pPr>
        <w:numPr>
          <w:ilvl w:val="0"/>
          <w:numId w:val="22"/>
        </w:numPr>
      </w:pPr>
      <w:r w:rsidRPr="00BB09CD">
        <w:t>Take responsibility for their own work.</w:t>
      </w:r>
    </w:p>
    <w:p w14:paraId="50E672BB" w14:textId="77777777" w:rsidR="00BB09CD" w:rsidRPr="00BB09CD" w:rsidRDefault="00BB09CD" w:rsidP="00BB09CD">
      <w:pPr>
        <w:numPr>
          <w:ilvl w:val="0"/>
          <w:numId w:val="22"/>
        </w:numPr>
      </w:pPr>
      <w:r w:rsidRPr="00BB09CD">
        <w:t>Discuss their own work and that of their peers.</w:t>
      </w:r>
    </w:p>
    <w:p w14:paraId="33CC4EA5" w14:textId="77777777" w:rsidR="00BB09CD" w:rsidRPr="00BB09CD" w:rsidRDefault="00BB09CD" w:rsidP="00BB09CD">
      <w:pPr>
        <w:numPr>
          <w:ilvl w:val="0"/>
          <w:numId w:val="22"/>
        </w:numPr>
      </w:pPr>
      <w:r w:rsidRPr="00BB09CD">
        <w:t>Be taught subject-specific vocabulary.</w:t>
      </w:r>
    </w:p>
    <w:p w14:paraId="3FF1DA32" w14:textId="77777777" w:rsidR="00BB09CD" w:rsidRPr="00BB09CD" w:rsidRDefault="00BB09CD" w:rsidP="00BB09CD">
      <w:pPr>
        <w:numPr>
          <w:ilvl w:val="0"/>
          <w:numId w:val="22"/>
        </w:numPr>
      </w:pPr>
      <w:r w:rsidRPr="00BB09CD">
        <w:t>Be given time to improve their work through positive appraisal and access to success criteria.</w:t>
      </w:r>
    </w:p>
    <w:p w14:paraId="3C4C8A3A" w14:textId="77777777" w:rsidR="00BB09CD" w:rsidRPr="00BB09CD" w:rsidRDefault="00BB09CD" w:rsidP="00BB09CD">
      <w:r w:rsidRPr="00BB09CD">
        <w:t>Receive effective feedback, ensuring pupils understand what they have done well and how they can improve. Feedback should be adapted to pupils’ needs to ensure it is accessible and meaningful for all.</w:t>
      </w:r>
    </w:p>
    <w:p w14:paraId="5F5FB9A5" w14:textId="77777777" w:rsidR="00BB09CD" w:rsidRPr="00BB09CD" w:rsidRDefault="00BB09CD" w:rsidP="00BB09CD">
      <w:r w:rsidRPr="00BB09CD">
        <w:t>Lessons must remain secure, supportive and respectful environments, with access to high-quality visual support materials and differentiated resources.</w:t>
      </w:r>
    </w:p>
    <w:p w14:paraId="2434A63B" w14:textId="523F49AA" w:rsidR="00BB09CD" w:rsidRDefault="00BB09CD" w:rsidP="00BB09CD">
      <w:r w:rsidRPr="00BB09CD">
        <w:lastRenderedPageBreak/>
        <w:t>Pupils receive rewards in line with the school policy (Class Dojo, merits, etc.) and participate in educational school trips.</w:t>
      </w:r>
    </w:p>
    <w:p w14:paraId="6F24B2A7" w14:textId="77777777" w:rsidR="00BB09CD" w:rsidRPr="00BB09CD" w:rsidRDefault="00BB09CD" w:rsidP="00BB09CD"/>
    <w:p w14:paraId="12D9E6B3" w14:textId="77777777" w:rsidR="00BB09CD" w:rsidRPr="00BB09CD" w:rsidRDefault="00BB09CD" w:rsidP="00BB09CD">
      <w:pPr>
        <w:rPr>
          <w:b/>
          <w:bCs/>
        </w:rPr>
      </w:pPr>
      <w:r w:rsidRPr="00BB09CD">
        <w:rPr>
          <w:b/>
          <w:bCs/>
        </w:rPr>
        <w:t>Educational visits</w:t>
      </w:r>
    </w:p>
    <w:p w14:paraId="4C741C85" w14:textId="77777777" w:rsidR="00BB09CD" w:rsidRPr="00BB09CD" w:rsidRDefault="00BB09CD" w:rsidP="00BB09CD">
      <w:r w:rsidRPr="00BB09CD">
        <w:t>The school is committed to incorporating educational visits and visitors into its scheme of work, where they enhance understanding and experiences.</w:t>
      </w:r>
    </w:p>
    <w:p w14:paraId="1D76FCB3" w14:textId="77777777" w:rsidR="00BB09CD" w:rsidRPr="00BB09CD" w:rsidRDefault="00BB09CD" w:rsidP="00BB09CD">
      <w:r w:rsidRPr="00BB09CD">
        <w:t>These visits also provide adapted opportunities to support independence and engagement for all learners.</w:t>
      </w:r>
    </w:p>
    <w:p w14:paraId="78C92575" w14:textId="2912E236" w:rsidR="00BB09CD" w:rsidRPr="00BB09CD" w:rsidRDefault="00BB09CD" w:rsidP="00BB09CD"/>
    <w:p w14:paraId="57AEEFD1" w14:textId="77777777" w:rsidR="00BB09CD" w:rsidRPr="00BB09CD" w:rsidRDefault="00BB09CD" w:rsidP="00BB09CD">
      <w:pPr>
        <w:rPr>
          <w:b/>
          <w:bCs/>
        </w:rPr>
      </w:pPr>
      <w:r w:rsidRPr="00BB09CD">
        <w:rPr>
          <w:b/>
          <w:bCs/>
        </w:rPr>
        <w:t>How does learning develop over the years?</w:t>
      </w:r>
    </w:p>
    <w:p w14:paraId="6D32F792" w14:textId="77777777" w:rsidR="00BB09CD" w:rsidRPr="00BB09CD" w:rsidRDefault="00BB09CD" w:rsidP="00BB09CD">
      <w:r w:rsidRPr="00BB09CD">
        <w:t>Progression in art, craft and design happens over time as pupils gain increasing mastery and confidence in developing and using skills and gaining deeper knowledge and understanding.</w:t>
      </w:r>
    </w:p>
    <w:p w14:paraId="5750834A" w14:textId="77777777" w:rsidR="00BB09CD" w:rsidRPr="00BB09CD" w:rsidRDefault="00BB09CD" w:rsidP="00BB09CD">
      <w:r w:rsidRPr="00BB09CD">
        <w:t>Adaptive teaching ensures that pupils who require additional support can access the same learning, while higher-attaining pupils deepen their understanding through extension within the same context.</w:t>
      </w:r>
    </w:p>
    <w:p w14:paraId="46C99369" w14:textId="77777777" w:rsidR="00BB09CD" w:rsidRPr="00BB09CD" w:rsidRDefault="00BB09CD" w:rsidP="00BB09CD">
      <w:r w:rsidRPr="00BB09CD">
        <w:t>Pupils who consistently make more progress are supported through deepening tasks rather than simply moving on to new content.</w:t>
      </w:r>
    </w:p>
    <w:p w14:paraId="3E2901B4" w14:textId="6B369C31" w:rsidR="00BB09CD" w:rsidRPr="00BB09CD" w:rsidRDefault="00BB09CD" w:rsidP="00BB09CD"/>
    <w:p w14:paraId="46333912" w14:textId="77777777" w:rsidR="00BB09CD" w:rsidRPr="00BB09CD" w:rsidRDefault="00BB09CD" w:rsidP="00BB09CD">
      <w:pPr>
        <w:rPr>
          <w:b/>
          <w:bCs/>
        </w:rPr>
      </w:pPr>
      <w:r w:rsidRPr="00BB09CD">
        <w:rPr>
          <w:b/>
          <w:bCs/>
        </w:rPr>
        <w:t>What principles have guided our curriculum?</w:t>
      </w:r>
    </w:p>
    <w:p w14:paraId="362149D9" w14:textId="77777777" w:rsidR="00BB09CD" w:rsidRPr="00BB09CD" w:rsidRDefault="00BB09CD" w:rsidP="00BB09CD">
      <w:r w:rsidRPr="00BB09CD">
        <w:t>Art, craft and design is a practical and creative subject. Through active participation, pupils explore imagination, generate ideas, acquire skills and apply judgement.</w:t>
      </w:r>
    </w:p>
    <w:p w14:paraId="361AC94C" w14:textId="77777777" w:rsidR="00BB09CD" w:rsidRPr="00BB09CD" w:rsidRDefault="00BB09CD" w:rsidP="00BB09CD">
      <w:r w:rsidRPr="00BB09CD">
        <w:t>It is inclusive by design, ensuring all learners—especially those with additional needs—can participate meaningfully through adapted teaching, resources and expectations.</w:t>
      </w:r>
    </w:p>
    <w:p w14:paraId="3CA93CAE" w14:textId="77777777" w:rsidR="00BB09CD" w:rsidRPr="00BB09CD" w:rsidRDefault="00BB09CD" w:rsidP="00BB09CD">
      <w:r w:rsidRPr="00BB09CD">
        <w:t>It develops knowledge, understanding, and creative and critical thinking. It contributes to cross-curricular learning and wider school experiences.</w:t>
      </w:r>
    </w:p>
    <w:p w14:paraId="4389B168" w14:textId="1DB2B0D5" w:rsidR="00BB09CD" w:rsidRPr="00BB09CD" w:rsidRDefault="00BB09CD" w:rsidP="00BB09CD"/>
    <w:p w14:paraId="1467C697" w14:textId="77777777" w:rsidR="00BB09CD" w:rsidRPr="00BB09CD" w:rsidRDefault="00BB09CD" w:rsidP="00BB09CD">
      <w:pPr>
        <w:rPr>
          <w:b/>
          <w:bCs/>
        </w:rPr>
      </w:pPr>
      <w:r w:rsidRPr="00BB09CD">
        <w:rPr>
          <w:b/>
          <w:bCs/>
        </w:rPr>
        <w:t>How is our curriculum sequenced?</w:t>
      </w:r>
    </w:p>
    <w:p w14:paraId="6C3A403B" w14:textId="77777777" w:rsidR="00BB09CD" w:rsidRPr="00BB09CD" w:rsidRDefault="00BB09CD" w:rsidP="00BB09CD">
      <w:r w:rsidRPr="00BB09CD">
        <w:t>The emphasis is on understanding the basic elements of art and design and learning a wide range of techniques using various media alongside relevant artists and cultures.</w:t>
      </w:r>
    </w:p>
    <w:p w14:paraId="11BF0C2D" w14:textId="77777777" w:rsidR="00BB09CD" w:rsidRPr="00BB09CD" w:rsidRDefault="00BB09CD" w:rsidP="00BB09CD">
      <w:r w:rsidRPr="00BB09CD">
        <w:t>Adaptive sequencing ensures:</w:t>
      </w:r>
    </w:p>
    <w:p w14:paraId="6942CDD2" w14:textId="77777777" w:rsidR="00BB09CD" w:rsidRPr="00BB09CD" w:rsidRDefault="00BB09CD" w:rsidP="00BB09CD">
      <w:pPr>
        <w:numPr>
          <w:ilvl w:val="0"/>
          <w:numId w:val="23"/>
        </w:numPr>
      </w:pPr>
      <w:r w:rsidRPr="00BB09CD">
        <w:t>Skills are revisited and reinforced</w:t>
      </w:r>
    </w:p>
    <w:p w14:paraId="42DEE953" w14:textId="77777777" w:rsidR="00BB09CD" w:rsidRPr="00BB09CD" w:rsidRDefault="00BB09CD" w:rsidP="00BB09CD">
      <w:pPr>
        <w:numPr>
          <w:ilvl w:val="0"/>
          <w:numId w:val="23"/>
        </w:numPr>
      </w:pPr>
      <w:r w:rsidRPr="00BB09CD">
        <w:lastRenderedPageBreak/>
        <w:t>Learning builds progressively</w:t>
      </w:r>
    </w:p>
    <w:p w14:paraId="7CA9EE8A" w14:textId="77777777" w:rsidR="00BB09CD" w:rsidRPr="00BB09CD" w:rsidRDefault="00BB09CD" w:rsidP="00BB09CD">
      <w:pPr>
        <w:numPr>
          <w:ilvl w:val="0"/>
          <w:numId w:val="23"/>
        </w:numPr>
      </w:pPr>
      <w:r w:rsidRPr="00BB09CD">
        <w:t>Barriers are reduced for vulnerable learners</w:t>
      </w:r>
    </w:p>
    <w:p w14:paraId="1E3118B9" w14:textId="77777777" w:rsidR="00BB09CD" w:rsidRPr="00BB09CD" w:rsidRDefault="00BB09CD" w:rsidP="00BB09CD">
      <w:pPr>
        <w:numPr>
          <w:ilvl w:val="0"/>
          <w:numId w:val="23"/>
        </w:numPr>
      </w:pPr>
      <w:r w:rsidRPr="00BB09CD">
        <w:t>Challenge remains for higher achievers</w:t>
      </w:r>
    </w:p>
    <w:p w14:paraId="5C8E3CF5" w14:textId="77777777" w:rsidR="00BB09CD" w:rsidRPr="00BB09CD" w:rsidRDefault="00BB09CD" w:rsidP="00BB09CD">
      <w:r w:rsidRPr="00BB09CD">
        <w:t>Each year group undertakes a half-termly project developing themes, techniques, evaluation and knowledge.</w:t>
      </w:r>
    </w:p>
    <w:p w14:paraId="57C57558" w14:textId="77777777" w:rsidR="00BB09CD" w:rsidRPr="00BB09CD" w:rsidRDefault="00BB09CD" w:rsidP="00BB09CD">
      <w:r w:rsidRPr="00BB09CD">
        <w:t>Sketchbooks/A3 folders are passed on to avoid repetition and inform future planning.</w:t>
      </w:r>
    </w:p>
    <w:p w14:paraId="4D3391DA" w14:textId="7787541C" w:rsidR="00BB09CD" w:rsidRPr="00BB09CD" w:rsidRDefault="00BB09CD" w:rsidP="00BB09CD"/>
    <w:p w14:paraId="4E6F2CB7" w14:textId="77777777" w:rsidR="00BB09CD" w:rsidRPr="00BB09CD" w:rsidRDefault="00BB09CD" w:rsidP="00BB09CD">
      <w:pPr>
        <w:rPr>
          <w:b/>
          <w:bCs/>
        </w:rPr>
      </w:pPr>
      <w:r w:rsidRPr="00BB09CD">
        <w:rPr>
          <w:b/>
          <w:bCs/>
        </w:rPr>
        <w:t>IMPACT</w:t>
      </w:r>
    </w:p>
    <w:p w14:paraId="1A133E20" w14:textId="77777777" w:rsidR="00BB09CD" w:rsidRPr="00BB09CD" w:rsidRDefault="00BB09CD" w:rsidP="00BB09CD">
      <w:pPr>
        <w:rPr>
          <w:b/>
          <w:bCs/>
        </w:rPr>
      </w:pPr>
      <w:r w:rsidRPr="00BB09CD">
        <w:rPr>
          <w:b/>
          <w:bCs/>
        </w:rPr>
        <w:t>Assessment</w:t>
      </w:r>
    </w:p>
    <w:p w14:paraId="6F431CB3" w14:textId="77777777" w:rsidR="00BB09CD" w:rsidRPr="00BB09CD" w:rsidRDefault="00BB09CD" w:rsidP="00BB09CD">
      <w:r w:rsidRPr="00BB09CD">
        <w:t>Assessments take place in all lessons and across the school day, building a detailed profile of each pupil.</w:t>
      </w:r>
    </w:p>
    <w:p w14:paraId="7CB0FF60" w14:textId="77777777" w:rsidR="00BB09CD" w:rsidRPr="00BB09CD" w:rsidRDefault="00BB09CD" w:rsidP="00BB09CD">
      <w:r w:rsidRPr="00BB09CD">
        <w:t>Assessment approaches are adapted and inclusive, ensuring all pupils can demonstrate progress, including through:</w:t>
      </w:r>
    </w:p>
    <w:p w14:paraId="2D420BEC" w14:textId="77777777" w:rsidR="00BB09CD" w:rsidRPr="00BB09CD" w:rsidRDefault="00BB09CD" w:rsidP="00BB09CD">
      <w:pPr>
        <w:numPr>
          <w:ilvl w:val="0"/>
          <w:numId w:val="24"/>
        </w:numPr>
      </w:pPr>
      <w:r w:rsidRPr="00BB09CD">
        <w:t>Observations</w:t>
      </w:r>
    </w:p>
    <w:p w14:paraId="59D034EC" w14:textId="77777777" w:rsidR="00BB09CD" w:rsidRPr="00BB09CD" w:rsidRDefault="00BB09CD" w:rsidP="00BB09CD">
      <w:pPr>
        <w:numPr>
          <w:ilvl w:val="0"/>
          <w:numId w:val="24"/>
        </w:numPr>
      </w:pPr>
      <w:r w:rsidRPr="00BB09CD">
        <w:t>Photographs and videos (Evidence for Learning)</w:t>
      </w:r>
    </w:p>
    <w:p w14:paraId="238B39EC" w14:textId="77777777" w:rsidR="00BB09CD" w:rsidRPr="00BB09CD" w:rsidRDefault="00BB09CD" w:rsidP="00BB09CD">
      <w:pPr>
        <w:numPr>
          <w:ilvl w:val="0"/>
          <w:numId w:val="24"/>
        </w:numPr>
      </w:pPr>
      <w:r w:rsidRPr="00BB09CD">
        <w:t>Practical outcomes</w:t>
      </w:r>
    </w:p>
    <w:p w14:paraId="2F39D3B3" w14:textId="77777777" w:rsidR="00BB09CD" w:rsidRPr="00BB09CD" w:rsidRDefault="00BB09CD" w:rsidP="00BB09CD">
      <w:pPr>
        <w:numPr>
          <w:ilvl w:val="0"/>
          <w:numId w:val="24"/>
        </w:numPr>
      </w:pPr>
      <w:r w:rsidRPr="00BB09CD">
        <w:t>Pupil voice and self-assessment</w:t>
      </w:r>
    </w:p>
    <w:p w14:paraId="587B4002" w14:textId="350763AB" w:rsidR="00BB09CD" w:rsidRPr="00BB09CD" w:rsidRDefault="00BB09CD" w:rsidP="00BB09CD"/>
    <w:p w14:paraId="0B537F98" w14:textId="77777777" w:rsidR="00BB09CD" w:rsidRPr="00BB09CD" w:rsidRDefault="00BB09CD" w:rsidP="00BB09CD">
      <w:pPr>
        <w:rPr>
          <w:b/>
          <w:bCs/>
        </w:rPr>
      </w:pPr>
      <w:r w:rsidRPr="00BB09CD">
        <w:rPr>
          <w:b/>
          <w:bCs/>
        </w:rPr>
        <w:t>How do we know if the curriculum is successful?</w:t>
      </w:r>
    </w:p>
    <w:p w14:paraId="1D52AF28" w14:textId="77777777" w:rsidR="00BB09CD" w:rsidRPr="00BB09CD" w:rsidRDefault="00BB09CD" w:rsidP="00BB09CD">
      <w:pPr>
        <w:numPr>
          <w:ilvl w:val="0"/>
          <w:numId w:val="25"/>
        </w:numPr>
      </w:pPr>
      <w:r w:rsidRPr="00BB09CD">
        <w:t>Pupil voice, staff voice, parental voice</w:t>
      </w:r>
    </w:p>
    <w:p w14:paraId="08164935" w14:textId="77777777" w:rsidR="00BB09CD" w:rsidRPr="00BB09CD" w:rsidRDefault="00BB09CD" w:rsidP="00BB09CD">
      <w:pPr>
        <w:numPr>
          <w:ilvl w:val="0"/>
          <w:numId w:val="25"/>
        </w:numPr>
      </w:pPr>
      <w:r w:rsidRPr="00BB09CD">
        <w:t>Learning walks and lesson observations</w:t>
      </w:r>
    </w:p>
    <w:p w14:paraId="5A032828" w14:textId="77777777" w:rsidR="00BB09CD" w:rsidRPr="00BB09CD" w:rsidRDefault="00BB09CD" w:rsidP="00BB09CD">
      <w:pPr>
        <w:numPr>
          <w:ilvl w:val="0"/>
          <w:numId w:val="25"/>
        </w:numPr>
      </w:pPr>
      <w:r w:rsidRPr="00BB09CD">
        <w:t>Scrutiny of student work</w:t>
      </w:r>
    </w:p>
    <w:p w14:paraId="46285F52" w14:textId="77777777" w:rsidR="00BB09CD" w:rsidRPr="00BB09CD" w:rsidRDefault="00BB09CD" w:rsidP="00BB09CD">
      <w:pPr>
        <w:numPr>
          <w:ilvl w:val="0"/>
          <w:numId w:val="25"/>
        </w:numPr>
      </w:pPr>
      <w:r w:rsidRPr="00BB09CD">
        <w:t>Accreditations</w:t>
      </w:r>
    </w:p>
    <w:p w14:paraId="15DDAFFF" w14:textId="77777777" w:rsidR="00BB09CD" w:rsidRPr="00BB09CD" w:rsidRDefault="00BB09CD" w:rsidP="00BB09CD">
      <w:pPr>
        <w:numPr>
          <w:ilvl w:val="0"/>
          <w:numId w:val="25"/>
        </w:numPr>
      </w:pPr>
      <w:r w:rsidRPr="00BB09CD">
        <w:t>Consistent progress for all pupils from their individual starting points</w:t>
      </w:r>
    </w:p>
    <w:p w14:paraId="74B58FFE" w14:textId="77777777" w:rsidR="00BB09CD" w:rsidRPr="00BB09CD" w:rsidRDefault="00BB09CD" w:rsidP="00BB09CD">
      <w:pPr>
        <w:numPr>
          <w:ilvl w:val="0"/>
          <w:numId w:val="25"/>
        </w:numPr>
      </w:pPr>
      <w:r w:rsidRPr="00BB09CD">
        <w:t>Evidence of both closing gaps for vulnerable learners and extending high achievers</w:t>
      </w:r>
    </w:p>
    <w:p w14:paraId="7461F29D" w14:textId="77777777" w:rsidR="00BB09CD" w:rsidRPr="00BB09CD" w:rsidRDefault="00BB09CD" w:rsidP="00BB09CD">
      <w:pPr>
        <w:numPr>
          <w:ilvl w:val="0"/>
          <w:numId w:val="25"/>
        </w:numPr>
      </w:pPr>
      <w:r w:rsidRPr="00BB09CD">
        <w:t>Development of employability skills</w:t>
      </w:r>
    </w:p>
    <w:p w14:paraId="6CA56E3D" w14:textId="1BDE2A3F" w:rsidR="00BB09CD" w:rsidRPr="00BB09CD" w:rsidRDefault="00BB09CD" w:rsidP="00BB09CD"/>
    <w:p w14:paraId="21830815" w14:textId="77777777" w:rsidR="00BB09CD" w:rsidRPr="00BB09CD" w:rsidRDefault="00BB09CD" w:rsidP="00BB09CD">
      <w:pPr>
        <w:rPr>
          <w:b/>
          <w:bCs/>
        </w:rPr>
      </w:pPr>
      <w:r w:rsidRPr="00BB09CD">
        <w:rPr>
          <w:b/>
          <w:bCs/>
        </w:rPr>
        <w:t xml:space="preserve">Art for </w:t>
      </w:r>
      <w:proofErr w:type="gramStart"/>
      <w:r w:rsidRPr="00BB09CD">
        <w:rPr>
          <w:b/>
          <w:bCs/>
        </w:rPr>
        <w:t>Pre-formal</w:t>
      </w:r>
      <w:proofErr w:type="gramEnd"/>
      <w:r w:rsidRPr="00BB09CD">
        <w:rPr>
          <w:b/>
          <w:bCs/>
        </w:rPr>
        <w:t xml:space="preserve"> learners</w:t>
      </w:r>
    </w:p>
    <w:p w14:paraId="3AD9D317" w14:textId="77777777" w:rsidR="00BB09CD" w:rsidRPr="00BB09CD" w:rsidRDefault="00BB09CD" w:rsidP="00BB09CD">
      <w:r w:rsidRPr="00BB09CD">
        <w:lastRenderedPageBreak/>
        <w:t>For pupils following a pre-formal curriculum, art should:</w:t>
      </w:r>
    </w:p>
    <w:p w14:paraId="5183DB71" w14:textId="77777777" w:rsidR="00BB09CD" w:rsidRPr="00BB09CD" w:rsidRDefault="00BB09CD" w:rsidP="00BB09CD">
      <w:pPr>
        <w:numPr>
          <w:ilvl w:val="0"/>
          <w:numId w:val="26"/>
        </w:numPr>
      </w:pPr>
      <w:r w:rsidRPr="00BB09CD">
        <w:t>Be experiential, explorative and allow opportunities for imitation</w:t>
      </w:r>
    </w:p>
    <w:p w14:paraId="4A865FD5" w14:textId="77777777" w:rsidR="00BB09CD" w:rsidRPr="00BB09CD" w:rsidRDefault="00BB09CD" w:rsidP="00BB09CD">
      <w:pPr>
        <w:numPr>
          <w:ilvl w:val="0"/>
          <w:numId w:val="26"/>
        </w:numPr>
      </w:pPr>
      <w:r w:rsidRPr="00BB09CD">
        <w:t>Provide opportunities to develop tolerance of different media and materials</w:t>
      </w:r>
    </w:p>
    <w:p w14:paraId="201749CB" w14:textId="77777777" w:rsidR="00BB09CD" w:rsidRPr="00BB09CD" w:rsidRDefault="00BB09CD" w:rsidP="00BB09CD">
      <w:pPr>
        <w:numPr>
          <w:ilvl w:val="0"/>
          <w:numId w:val="26"/>
        </w:numPr>
      </w:pPr>
      <w:r w:rsidRPr="00BB09CD">
        <w:t>Encourage expression through physical action and sound</w:t>
      </w:r>
    </w:p>
    <w:p w14:paraId="3876BB4D" w14:textId="77777777" w:rsidR="00BB09CD" w:rsidRPr="00BB09CD" w:rsidRDefault="00BB09CD" w:rsidP="00BB09CD">
      <w:pPr>
        <w:numPr>
          <w:ilvl w:val="0"/>
          <w:numId w:val="26"/>
        </w:numPr>
      </w:pPr>
      <w:r w:rsidRPr="00BB09CD">
        <w:t>Involve multi-sensory approaches</w:t>
      </w:r>
    </w:p>
    <w:p w14:paraId="3DFC488C" w14:textId="77777777" w:rsidR="00BB09CD" w:rsidRPr="00BB09CD" w:rsidRDefault="00BB09CD" w:rsidP="00BB09CD">
      <w:pPr>
        <w:numPr>
          <w:ilvl w:val="0"/>
          <w:numId w:val="26"/>
        </w:numPr>
      </w:pPr>
      <w:r w:rsidRPr="00BB09CD">
        <w:t xml:space="preserve">Focus on the process rather than the </w:t>
      </w:r>
      <w:proofErr w:type="gramStart"/>
      <w:r w:rsidRPr="00BB09CD">
        <w:t>end product</w:t>
      </w:r>
      <w:proofErr w:type="gramEnd"/>
    </w:p>
    <w:p w14:paraId="1277F8F5" w14:textId="77777777" w:rsidR="00BB09CD" w:rsidRPr="00BB09CD" w:rsidRDefault="00BB09CD" w:rsidP="00BB09CD">
      <w:r w:rsidRPr="00BB09CD">
        <w:t>Provision is carefully adapted to each pupil’s sensory, physical and cognitive needs, ensuring full access and meaningful engagement.</w:t>
      </w:r>
    </w:p>
    <w:p w14:paraId="1F96772B" w14:textId="4E4CF235" w:rsidR="00BB09CD" w:rsidRPr="00BB09CD" w:rsidRDefault="00BB09CD" w:rsidP="00BB09CD"/>
    <w:p w14:paraId="6A666DE2" w14:textId="77777777" w:rsidR="00BB09CD" w:rsidRPr="00BB09CD" w:rsidRDefault="00BB09CD" w:rsidP="00BB09CD">
      <w:pPr>
        <w:rPr>
          <w:b/>
          <w:bCs/>
        </w:rPr>
      </w:pPr>
      <w:r w:rsidRPr="00BB09CD">
        <w:rPr>
          <w:b/>
          <w:bCs/>
        </w:rPr>
        <w:t>The pupils:</w:t>
      </w:r>
    </w:p>
    <w:p w14:paraId="769258F4" w14:textId="77777777" w:rsidR="00BB09CD" w:rsidRPr="00BB09CD" w:rsidRDefault="00BB09CD" w:rsidP="00BB09CD">
      <w:pPr>
        <w:numPr>
          <w:ilvl w:val="0"/>
          <w:numId w:val="27"/>
        </w:numPr>
      </w:pPr>
      <w:r w:rsidRPr="00BB09CD">
        <w:t>Are participants rather than observers</w:t>
      </w:r>
    </w:p>
    <w:p w14:paraId="676B9162" w14:textId="77777777" w:rsidR="00BB09CD" w:rsidRPr="00BB09CD" w:rsidRDefault="00BB09CD" w:rsidP="00BB09CD">
      <w:pPr>
        <w:numPr>
          <w:ilvl w:val="0"/>
          <w:numId w:val="27"/>
        </w:numPr>
      </w:pPr>
      <w:r w:rsidRPr="00BB09CD">
        <w:t>Are not treated as passive recipients</w:t>
      </w:r>
    </w:p>
    <w:p w14:paraId="24B54979" w14:textId="77777777" w:rsidR="00BB09CD" w:rsidRPr="00BB09CD" w:rsidRDefault="00BB09CD" w:rsidP="00BB09CD">
      <w:pPr>
        <w:numPr>
          <w:ilvl w:val="0"/>
          <w:numId w:val="27"/>
        </w:numPr>
      </w:pPr>
      <w:r w:rsidRPr="00BB09CD">
        <w:t>Explore and manipulate a wide range of materials</w:t>
      </w:r>
    </w:p>
    <w:p w14:paraId="59D07DDF" w14:textId="77777777" w:rsidR="00BB09CD" w:rsidRPr="00BB09CD" w:rsidRDefault="00BB09CD" w:rsidP="00BB09CD">
      <w:pPr>
        <w:numPr>
          <w:ilvl w:val="0"/>
          <w:numId w:val="27"/>
        </w:numPr>
      </w:pPr>
      <w:r w:rsidRPr="00BB09CD">
        <w:t>Access alternative resources to encourage new experiences</w:t>
      </w:r>
    </w:p>
    <w:p w14:paraId="111A2750" w14:textId="6E0DA0C9" w:rsidR="00BB09CD" w:rsidRPr="00BB09CD" w:rsidRDefault="00BB09CD" w:rsidP="00BB09CD">
      <w:pPr>
        <w:numPr>
          <w:ilvl w:val="0"/>
          <w:numId w:val="27"/>
        </w:numPr>
      </w:pPr>
      <w:r w:rsidRPr="00BB09CD">
        <w:t>Are free to accept or reject experiences, with repeated opportunities offered</w:t>
      </w:r>
    </w:p>
    <w:p w14:paraId="3362E7AD" w14:textId="77777777" w:rsidR="00BB09CD" w:rsidRPr="00BB09CD" w:rsidRDefault="00BB09CD" w:rsidP="00BB09CD">
      <w:pPr>
        <w:rPr>
          <w:b/>
          <w:bCs/>
        </w:rPr>
      </w:pPr>
      <w:r w:rsidRPr="00BB09CD">
        <w:rPr>
          <w:b/>
          <w:bCs/>
        </w:rPr>
        <w:t>Assessment</w:t>
      </w:r>
    </w:p>
    <w:p w14:paraId="745EB9DA" w14:textId="77777777" w:rsidR="00BB09CD" w:rsidRPr="00BB09CD" w:rsidRDefault="00BB09CD" w:rsidP="00BB09CD">
      <w:r w:rsidRPr="00BB09CD">
        <w:t>Pupils are assessed using the Engagement Model:</w:t>
      </w:r>
    </w:p>
    <w:p w14:paraId="710CD083" w14:textId="77777777" w:rsidR="00BB09CD" w:rsidRPr="00BB09CD" w:rsidRDefault="00BB09CD" w:rsidP="00BB09CD">
      <w:pPr>
        <w:numPr>
          <w:ilvl w:val="0"/>
          <w:numId w:val="28"/>
        </w:numPr>
      </w:pPr>
      <w:r w:rsidRPr="00BB09CD">
        <w:t>Exploration</w:t>
      </w:r>
    </w:p>
    <w:p w14:paraId="13A81639" w14:textId="77777777" w:rsidR="00BB09CD" w:rsidRPr="00BB09CD" w:rsidRDefault="00BB09CD" w:rsidP="00BB09CD">
      <w:pPr>
        <w:numPr>
          <w:ilvl w:val="0"/>
          <w:numId w:val="28"/>
        </w:numPr>
      </w:pPr>
      <w:r w:rsidRPr="00BB09CD">
        <w:t>Realisation</w:t>
      </w:r>
    </w:p>
    <w:p w14:paraId="32693A16" w14:textId="77777777" w:rsidR="00BB09CD" w:rsidRPr="00BB09CD" w:rsidRDefault="00BB09CD" w:rsidP="00BB09CD">
      <w:pPr>
        <w:numPr>
          <w:ilvl w:val="0"/>
          <w:numId w:val="28"/>
        </w:numPr>
      </w:pPr>
      <w:r w:rsidRPr="00BB09CD">
        <w:t>Anticipation</w:t>
      </w:r>
    </w:p>
    <w:p w14:paraId="09E62C5F" w14:textId="77777777" w:rsidR="00BB09CD" w:rsidRPr="00BB09CD" w:rsidRDefault="00BB09CD" w:rsidP="00BB09CD">
      <w:pPr>
        <w:numPr>
          <w:ilvl w:val="0"/>
          <w:numId w:val="28"/>
        </w:numPr>
      </w:pPr>
      <w:r w:rsidRPr="00BB09CD">
        <w:t>Persistence</w:t>
      </w:r>
    </w:p>
    <w:p w14:paraId="5E40EBD6" w14:textId="77777777" w:rsidR="00BB09CD" w:rsidRPr="00BB09CD" w:rsidRDefault="00BB09CD" w:rsidP="00BB09CD">
      <w:pPr>
        <w:numPr>
          <w:ilvl w:val="0"/>
          <w:numId w:val="28"/>
        </w:numPr>
      </w:pPr>
      <w:r w:rsidRPr="00BB09CD">
        <w:t>Initiation</w:t>
      </w:r>
    </w:p>
    <w:p w14:paraId="7BA45AD6" w14:textId="77777777" w:rsidR="00BB09CD" w:rsidRDefault="00BB09CD" w:rsidP="00BB09CD">
      <w:r w:rsidRPr="00BB09CD">
        <w:t>This recognises and celebrates all forms of progress, ensuring that even the most vulnerable learners achieve meaningful outcomes tailored to their needs.</w:t>
      </w:r>
    </w:p>
    <w:p w14:paraId="12C14AF1" w14:textId="77777777" w:rsidR="0035041C" w:rsidRDefault="0035041C" w:rsidP="00BB09CD"/>
    <w:p w14:paraId="5D492FD1" w14:textId="554DDDE1" w:rsidR="0035041C" w:rsidRPr="00BB09CD" w:rsidRDefault="0035041C" w:rsidP="00BB09CD">
      <w:r>
        <w:t>July 2026</w:t>
      </w:r>
    </w:p>
    <w:p w14:paraId="033648F4" w14:textId="77777777" w:rsidR="00BB09CD" w:rsidRDefault="00BB09CD"/>
    <w:sectPr w:rsidR="00BB09C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7D65D" w14:textId="77777777" w:rsidR="00791EDF" w:rsidRDefault="00791EDF" w:rsidP="00176C3F">
      <w:pPr>
        <w:spacing w:after="0" w:line="240" w:lineRule="auto"/>
      </w:pPr>
      <w:r>
        <w:separator/>
      </w:r>
    </w:p>
  </w:endnote>
  <w:endnote w:type="continuationSeparator" w:id="0">
    <w:p w14:paraId="5AA0D6DA" w14:textId="77777777" w:rsidR="00791EDF" w:rsidRDefault="00791EDF" w:rsidP="00176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9C84" w14:textId="77777777" w:rsidR="00176C3F" w:rsidRDefault="00176C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9897487"/>
      <w:docPartObj>
        <w:docPartGallery w:val="Page Numbers (Bottom of Page)"/>
        <w:docPartUnique/>
      </w:docPartObj>
    </w:sdtPr>
    <w:sdtEndPr>
      <w:rPr>
        <w:noProof/>
      </w:rPr>
    </w:sdtEndPr>
    <w:sdtContent>
      <w:p w14:paraId="71881043" w14:textId="2A7A2413" w:rsidR="00176C3F" w:rsidRDefault="00176C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844A12" w14:textId="77777777" w:rsidR="00176C3F" w:rsidRDefault="00176C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BE0D" w14:textId="77777777" w:rsidR="00176C3F" w:rsidRDefault="00176C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28E0C" w14:textId="77777777" w:rsidR="00791EDF" w:rsidRDefault="00791EDF" w:rsidP="00176C3F">
      <w:pPr>
        <w:spacing w:after="0" w:line="240" w:lineRule="auto"/>
      </w:pPr>
      <w:r>
        <w:separator/>
      </w:r>
    </w:p>
  </w:footnote>
  <w:footnote w:type="continuationSeparator" w:id="0">
    <w:p w14:paraId="49031BC0" w14:textId="77777777" w:rsidR="00791EDF" w:rsidRDefault="00791EDF" w:rsidP="00176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BCBC" w14:textId="77777777" w:rsidR="00176C3F" w:rsidRDefault="00176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3CE7" w14:textId="77777777" w:rsidR="00176C3F" w:rsidRDefault="00176C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B9D1" w14:textId="77777777" w:rsidR="00176C3F" w:rsidRDefault="00176C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464C"/>
    <w:multiLevelType w:val="multilevel"/>
    <w:tmpl w:val="4956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B65C1"/>
    <w:multiLevelType w:val="multilevel"/>
    <w:tmpl w:val="D160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748A5"/>
    <w:multiLevelType w:val="multilevel"/>
    <w:tmpl w:val="3BFA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36E6C"/>
    <w:multiLevelType w:val="multilevel"/>
    <w:tmpl w:val="C302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A7441"/>
    <w:multiLevelType w:val="multilevel"/>
    <w:tmpl w:val="4D90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029ED"/>
    <w:multiLevelType w:val="multilevel"/>
    <w:tmpl w:val="5170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26C83"/>
    <w:multiLevelType w:val="multilevel"/>
    <w:tmpl w:val="55D2C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52052B"/>
    <w:multiLevelType w:val="multilevel"/>
    <w:tmpl w:val="DF7E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554FE"/>
    <w:multiLevelType w:val="multilevel"/>
    <w:tmpl w:val="934A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4866C2"/>
    <w:multiLevelType w:val="multilevel"/>
    <w:tmpl w:val="C0F4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B4608A"/>
    <w:multiLevelType w:val="multilevel"/>
    <w:tmpl w:val="A192D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A23D4C"/>
    <w:multiLevelType w:val="multilevel"/>
    <w:tmpl w:val="9192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952CF4"/>
    <w:multiLevelType w:val="multilevel"/>
    <w:tmpl w:val="9EE8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D524B8"/>
    <w:multiLevelType w:val="multilevel"/>
    <w:tmpl w:val="E606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3E32FA"/>
    <w:multiLevelType w:val="multilevel"/>
    <w:tmpl w:val="DCBC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4005AC"/>
    <w:multiLevelType w:val="multilevel"/>
    <w:tmpl w:val="A17A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825877"/>
    <w:multiLevelType w:val="multilevel"/>
    <w:tmpl w:val="124C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3C719E"/>
    <w:multiLevelType w:val="multilevel"/>
    <w:tmpl w:val="1F4AA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4564A4"/>
    <w:multiLevelType w:val="multilevel"/>
    <w:tmpl w:val="7B2E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435FE3"/>
    <w:multiLevelType w:val="multilevel"/>
    <w:tmpl w:val="A6F4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D95403"/>
    <w:multiLevelType w:val="multilevel"/>
    <w:tmpl w:val="57FA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2351DA"/>
    <w:multiLevelType w:val="multilevel"/>
    <w:tmpl w:val="A7B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CC1461"/>
    <w:multiLevelType w:val="multilevel"/>
    <w:tmpl w:val="06EE2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B4B80"/>
    <w:multiLevelType w:val="multilevel"/>
    <w:tmpl w:val="40067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06B29"/>
    <w:multiLevelType w:val="multilevel"/>
    <w:tmpl w:val="93AE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804696"/>
    <w:multiLevelType w:val="multilevel"/>
    <w:tmpl w:val="5BC2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DA49C9"/>
    <w:multiLevelType w:val="multilevel"/>
    <w:tmpl w:val="F652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B94DB7"/>
    <w:multiLevelType w:val="multilevel"/>
    <w:tmpl w:val="73588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8799570">
    <w:abstractNumId w:val="1"/>
  </w:num>
  <w:num w:numId="2" w16cid:durableId="1324234365">
    <w:abstractNumId w:val="4"/>
  </w:num>
  <w:num w:numId="3" w16cid:durableId="54864872">
    <w:abstractNumId w:val="3"/>
  </w:num>
  <w:num w:numId="4" w16cid:durableId="1906069135">
    <w:abstractNumId w:val="9"/>
  </w:num>
  <w:num w:numId="5" w16cid:durableId="1846433210">
    <w:abstractNumId w:val="27"/>
  </w:num>
  <w:num w:numId="6" w16cid:durableId="1586962025">
    <w:abstractNumId w:val="5"/>
  </w:num>
  <w:num w:numId="7" w16cid:durableId="232355912">
    <w:abstractNumId w:val="17"/>
  </w:num>
  <w:num w:numId="8" w16cid:durableId="813370373">
    <w:abstractNumId w:val="8"/>
  </w:num>
  <w:num w:numId="9" w16cid:durableId="753478402">
    <w:abstractNumId w:val="14"/>
  </w:num>
  <w:num w:numId="10" w16cid:durableId="878781908">
    <w:abstractNumId w:val="12"/>
  </w:num>
  <w:num w:numId="11" w16cid:durableId="1722941963">
    <w:abstractNumId w:val="26"/>
  </w:num>
  <w:num w:numId="12" w16cid:durableId="745147710">
    <w:abstractNumId w:val="7"/>
  </w:num>
  <w:num w:numId="13" w16cid:durableId="472064762">
    <w:abstractNumId w:val="11"/>
  </w:num>
  <w:num w:numId="14" w16cid:durableId="971593138">
    <w:abstractNumId w:val="25"/>
  </w:num>
  <w:num w:numId="15" w16cid:durableId="598831128">
    <w:abstractNumId w:val="19"/>
  </w:num>
  <w:num w:numId="16" w16cid:durableId="359819786">
    <w:abstractNumId w:val="2"/>
  </w:num>
  <w:num w:numId="17" w16cid:durableId="1970014674">
    <w:abstractNumId w:val="16"/>
  </w:num>
  <w:num w:numId="18" w16cid:durableId="244342581">
    <w:abstractNumId w:val="0"/>
  </w:num>
  <w:num w:numId="19" w16cid:durableId="1627270565">
    <w:abstractNumId w:val="6"/>
  </w:num>
  <w:num w:numId="20" w16cid:durableId="1072849318">
    <w:abstractNumId w:val="23"/>
  </w:num>
  <w:num w:numId="21" w16cid:durableId="702559396">
    <w:abstractNumId w:val="20"/>
  </w:num>
  <w:num w:numId="22" w16cid:durableId="1208378073">
    <w:abstractNumId w:val="15"/>
  </w:num>
  <w:num w:numId="23" w16cid:durableId="1759476262">
    <w:abstractNumId w:val="18"/>
  </w:num>
  <w:num w:numId="24" w16cid:durableId="1881168058">
    <w:abstractNumId w:val="21"/>
  </w:num>
  <w:num w:numId="25" w16cid:durableId="77023962">
    <w:abstractNumId w:val="10"/>
  </w:num>
  <w:num w:numId="26" w16cid:durableId="1852912612">
    <w:abstractNumId w:val="22"/>
  </w:num>
  <w:num w:numId="27" w16cid:durableId="807821950">
    <w:abstractNumId w:val="24"/>
  </w:num>
  <w:num w:numId="28" w16cid:durableId="6792329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9CD"/>
    <w:rsid w:val="00176C3F"/>
    <w:rsid w:val="001C0664"/>
    <w:rsid w:val="0035041C"/>
    <w:rsid w:val="00791EDF"/>
    <w:rsid w:val="0099252C"/>
    <w:rsid w:val="00BB09CD"/>
    <w:rsid w:val="00CF5E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199B"/>
  <w15:chartTrackingRefBased/>
  <w15:docId w15:val="{300990D4-B07D-4A45-A332-D512AC32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9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9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9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9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9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9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9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9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9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9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9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9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9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9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9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9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9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9CD"/>
    <w:rPr>
      <w:rFonts w:eastAsiaTheme="majorEastAsia" w:cstheme="majorBidi"/>
      <w:color w:val="272727" w:themeColor="text1" w:themeTint="D8"/>
    </w:rPr>
  </w:style>
  <w:style w:type="paragraph" w:styleId="Title">
    <w:name w:val="Title"/>
    <w:basedOn w:val="Normal"/>
    <w:next w:val="Normal"/>
    <w:link w:val="TitleChar"/>
    <w:uiPriority w:val="10"/>
    <w:qFormat/>
    <w:rsid w:val="00BB09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9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9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9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9CD"/>
    <w:pPr>
      <w:spacing w:before="160"/>
      <w:jc w:val="center"/>
    </w:pPr>
    <w:rPr>
      <w:i/>
      <w:iCs/>
      <w:color w:val="404040" w:themeColor="text1" w:themeTint="BF"/>
    </w:rPr>
  </w:style>
  <w:style w:type="character" w:customStyle="1" w:styleId="QuoteChar">
    <w:name w:val="Quote Char"/>
    <w:basedOn w:val="DefaultParagraphFont"/>
    <w:link w:val="Quote"/>
    <w:uiPriority w:val="29"/>
    <w:rsid w:val="00BB09CD"/>
    <w:rPr>
      <w:i/>
      <w:iCs/>
      <w:color w:val="404040" w:themeColor="text1" w:themeTint="BF"/>
    </w:rPr>
  </w:style>
  <w:style w:type="paragraph" w:styleId="ListParagraph">
    <w:name w:val="List Paragraph"/>
    <w:basedOn w:val="Normal"/>
    <w:uiPriority w:val="34"/>
    <w:qFormat/>
    <w:rsid w:val="00BB09CD"/>
    <w:pPr>
      <w:ind w:left="720"/>
      <w:contextualSpacing/>
    </w:pPr>
  </w:style>
  <w:style w:type="character" w:styleId="IntenseEmphasis">
    <w:name w:val="Intense Emphasis"/>
    <w:basedOn w:val="DefaultParagraphFont"/>
    <w:uiPriority w:val="21"/>
    <w:qFormat/>
    <w:rsid w:val="00BB09CD"/>
    <w:rPr>
      <w:i/>
      <w:iCs/>
      <w:color w:val="0F4761" w:themeColor="accent1" w:themeShade="BF"/>
    </w:rPr>
  </w:style>
  <w:style w:type="paragraph" w:styleId="IntenseQuote">
    <w:name w:val="Intense Quote"/>
    <w:basedOn w:val="Normal"/>
    <w:next w:val="Normal"/>
    <w:link w:val="IntenseQuoteChar"/>
    <w:uiPriority w:val="30"/>
    <w:qFormat/>
    <w:rsid w:val="00BB09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9CD"/>
    <w:rPr>
      <w:i/>
      <w:iCs/>
      <w:color w:val="0F4761" w:themeColor="accent1" w:themeShade="BF"/>
    </w:rPr>
  </w:style>
  <w:style w:type="character" w:styleId="IntenseReference">
    <w:name w:val="Intense Reference"/>
    <w:basedOn w:val="DefaultParagraphFont"/>
    <w:uiPriority w:val="32"/>
    <w:qFormat/>
    <w:rsid w:val="00BB09CD"/>
    <w:rPr>
      <w:b/>
      <w:bCs/>
      <w:smallCaps/>
      <w:color w:val="0F4761" w:themeColor="accent1" w:themeShade="BF"/>
      <w:spacing w:val="5"/>
    </w:rPr>
  </w:style>
  <w:style w:type="paragraph" w:styleId="Header">
    <w:name w:val="header"/>
    <w:basedOn w:val="Normal"/>
    <w:link w:val="HeaderChar"/>
    <w:uiPriority w:val="99"/>
    <w:unhideWhenUsed/>
    <w:rsid w:val="00176C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C3F"/>
  </w:style>
  <w:style w:type="paragraph" w:styleId="Footer">
    <w:name w:val="footer"/>
    <w:basedOn w:val="Normal"/>
    <w:link w:val="FooterChar"/>
    <w:uiPriority w:val="99"/>
    <w:unhideWhenUsed/>
    <w:rsid w:val="00176C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491476">
      <w:bodyDiv w:val="1"/>
      <w:marLeft w:val="0"/>
      <w:marRight w:val="0"/>
      <w:marTop w:val="0"/>
      <w:marBottom w:val="0"/>
      <w:divBdr>
        <w:top w:val="none" w:sz="0" w:space="0" w:color="auto"/>
        <w:left w:val="none" w:sz="0" w:space="0" w:color="auto"/>
        <w:bottom w:val="none" w:sz="0" w:space="0" w:color="auto"/>
        <w:right w:val="none" w:sz="0" w:space="0" w:color="auto"/>
      </w:divBdr>
      <w:divsChild>
        <w:div w:id="1428496984">
          <w:marLeft w:val="0"/>
          <w:marRight w:val="0"/>
          <w:marTop w:val="0"/>
          <w:marBottom w:val="0"/>
          <w:divBdr>
            <w:top w:val="none" w:sz="0" w:space="0" w:color="auto"/>
            <w:left w:val="none" w:sz="0" w:space="0" w:color="auto"/>
            <w:bottom w:val="none" w:sz="0" w:space="0" w:color="auto"/>
            <w:right w:val="none" w:sz="0" w:space="0" w:color="auto"/>
          </w:divBdr>
        </w:div>
      </w:divsChild>
    </w:div>
    <w:div w:id="1308634678">
      <w:bodyDiv w:val="1"/>
      <w:marLeft w:val="0"/>
      <w:marRight w:val="0"/>
      <w:marTop w:val="0"/>
      <w:marBottom w:val="0"/>
      <w:divBdr>
        <w:top w:val="none" w:sz="0" w:space="0" w:color="auto"/>
        <w:left w:val="none" w:sz="0" w:space="0" w:color="auto"/>
        <w:bottom w:val="none" w:sz="0" w:space="0" w:color="auto"/>
        <w:right w:val="none" w:sz="0" w:space="0" w:color="auto"/>
      </w:divBdr>
      <w:divsChild>
        <w:div w:id="878005245">
          <w:marLeft w:val="0"/>
          <w:marRight w:val="0"/>
          <w:marTop w:val="0"/>
          <w:marBottom w:val="0"/>
          <w:divBdr>
            <w:top w:val="none" w:sz="0" w:space="0" w:color="auto"/>
            <w:left w:val="none" w:sz="0" w:space="0" w:color="auto"/>
            <w:bottom w:val="none" w:sz="0" w:space="0" w:color="auto"/>
            <w:right w:val="none" w:sz="0" w:space="0" w:color="auto"/>
          </w:divBdr>
        </w:div>
      </w:divsChild>
    </w:div>
    <w:div w:id="1558129681">
      <w:bodyDiv w:val="1"/>
      <w:marLeft w:val="0"/>
      <w:marRight w:val="0"/>
      <w:marTop w:val="0"/>
      <w:marBottom w:val="0"/>
      <w:divBdr>
        <w:top w:val="none" w:sz="0" w:space="0" w:color="auto"/>
        <w:left w:val="none" w:sz="0" w:space="0" w:color="auto"/>
        <w:bottom w:val="none" w:sz="0" w:space="0" w:color="auto"/>
        <w:right w:val="none" w:sz="0" w:space="0" w:color="auto"/>
      </w:divBdr>
      <w:divsChild>
        <w:div w:id="2038694050">
          <w:marLeft w:val="0"/>
          <w:marRight w:val="0"/>
          <w:marTop w:val="0"/>
          <w:marBottom w:val="0"/>
          <w:divBdr>
            <w:top w:val="none" w:sz="0" w:space="0" w:color="auto"/>
            <w:left w:val="none" w:sz="0" w:space="0" w:color="auto"/>
            <w:bottom w:val="none" w:sz="0" w:space="0" w:color="auto"/>
            <w:right w:val="none" w:sz="0" w:space="0" w:color="auto"/>
          </w:divBdr>
        </w:div>
      </w:divsChild>
    </w:div>
    <w:div w:id="1924102747">
      <w:bodyDiv w:val="1"/>
      <w:marLeft w:val="0"/>
      <w:marRight w:val="0"/>
      <w:marTop w:val="0"/>
      <w:marBottom w:val="0"/>
      <w:divBdr>
        <w:top w:val="none" w:sz="0" w:space="0" w:color="auto"/>
        <w:left w:val="none" w:sz="0" w:space="0" w:color="auto"/>
        <w:bottom w:val="none" w:sz="0" w:space="0" w:color="auto"/>
        <w:right w:val="none" w:sz="0" w:space="0" w:color="auto"/>
      </w:divBdr>
      <w:divsChild>
        <w:div w:id="940719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40d215-cc6c-4315-86a6-28fa632c02a7">
      <Terms xmlns="http://schemas.microsoft.com/office/infopath/2007/PartnerControls"/>
    </lcf76f155ced4ddcb4097134ff3c332f>
    <TaxCatchAll xmlns="1858f13f-665f-4d72-a25a-392c7a61df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acf254416763e20f5cc486a7136de857">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2b3eda3770425ba1846fc8b108fde0ac"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473A96-064D-4992-8C62-BBEB50DAACB8}">
  <ds:schemaRefs>
    <ds:schemaRef ds:uri="http://schemas.microsoft.com/office/2006/metadata/properties"/>
    <ds:schemaRef ds:uri="http://schemas.microsoft.com/office/infopath/2007/PartnerControls"/>
    <ds:schemaRef ds:uri="3940d215-cc6c-4315-86a6-28fa632c02a7"/>
    <ds:schemaRef ds:uri="1858f13f-665f-4d72-a25a-392c7a61dfba"/>
  </ds:schemaRefs>
</ds:datastoreItem>
</file>

<file path=customXml/itemProps2.xml><?xml version="1.0" encoding="utf-8"?>
<ds:datastoreItem xmlns:ds="http://schemas.openxmlformats.org/officeDocument/2006/customXml" ds:itemID="{9C97ADFB-7A37-48E5-981E-BDC7B49478E3}">
  <ds:schemaRefs>
    <ds:schemaRef ds:uri="http://schemas.microsoft.com/sharepoint/v3/contenttype/forms"/>
  </ds:schemaRefs>
</ds:datastoreItem>
</file>

<file path=customXml/itemProps3.xml><?xml version="1.0" encoding="utf-8"?>
<ds:datastoreItem xmlns:ds="http://schemas.openxmlformats.org/officeDocument/2006/customXml" ds:itemID="{5A0E943B-FD4C-4477-A6B6-1871FBE43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1387</Words>
  <Characters>7908</Characters>
  <Application>Microsoft Office Word</Application>
  <DocSecurity>0</DocSecurity>
  <Lines>65</Lines>
  <Paragraphs>18</Paragraphs>
  <ScaleCrop>false</ScaleCrop>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Moreton</dc:creator>
  <cp:keywords/>
  <dc:description/>
  <cp:lastModifiedBy>Eric Kewley</cp:lastModifiedBy>
  <cp:revision>4</cp:revision>
  <dcterms:created xsi:type="dcterms:W3CDTF">2026-06-16T14:49:00Z</dcterms:created>
  <dcterms:modified xsi:type="dcterms:W3CDTF">2026-07-15T09:37:00Z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MediaServiceImageTags">
    <vt:lpwstr/>
  </property>
</Properties>
</file>