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B0AB0" w14:textId="01B6040B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SANDFIELD ENGLISH CURRICULUM STATEMENT (</w:t>
      </w:r>
      <w:r>
        <w:rPr>
          <w:b/>
          <w:bCs/>
        </w:rPr>
        <w:t xml:space="preserve">June </w:t>
      </w:r>
      <w:r w:rsidRPr="004B6DAF">
        <w:rPr>
          <w:b/>
          <w:bCs/>
        </w:rPr>
        <w:t>2026)</w:t>
      </w:r>
    </w:p>
    <w:p w14:paraId="2935EC43" w14:textId="77777777" w:rsidR="004B6DAF" w:rsidRPr="004B6DAF" w:rsidRDefault="00B045F6" w:rsidP="004B6DAF">
      <w:r>
        <w:pict w14:anchorId="14F6A13F">
          <v:rect id="_x0000_i1025" style="width:0;height:1.5pt" o:hralign="center" o:hrstd="t" o:hr="t" fillcolor="#a0a0a0" stroked="f"/>
        </w:pict>
      </w:r>
    </w:p>
    <w:p w14:paraId="14B59697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INTENT</w:t>
      </w:r>
    </w:p>
    <w:p w14:paraId="155EE6F0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Curriculum Vision</w:t>
      </w:r>
    </w:p>
    <w:p w14:paraId="74CE54FC" w14:textId="77777777" w:rsidR="004B6DAF" w:rsidRPr="004B6DAF" w:rsidRDefault="004B6DAF" w:rsidP="004B6DAF">
      <w:r w:rsidRPr="004B6DAF">
        <w:t>At Sandfield, our English curriculum is designed to ensure that every pupil develops the communication, literacy and critical thinking skills needed to live a fulfilled, independent and meaningful life.</w:t>
      </w:r>
    </w:p>
    <w:p w14:paraId="2A9F328C" w14:textId="2F20889E" w:rsidR="004B6DAF" w:rsidRPr="004B6DAF" w:rsidRDefault="004B6DAF" w:rsidP="004B6DAF">
      <w:r w:rsidRPr="004B6DAF">
        <w:t>We aim to enable all pupils to achieve their fullest potential in reading, writing, speaking and listening, recognising that communication is fundamental to autonomy, self-expression and participation in society.</w:t>
      </w:r>
      <w:r w:rsidR="002A1A94">
        <w:t xml:space="preserve"> The priority is ensuring that the pupils’ EHCP outcomes and related </w:t>
      </w:r>
      <w:r w:rsidR="00CB7B1E">
        <w:t>targets are met via English.</w:t>
      </w:r>
    </w:p>
    <w:p w14:paraId="3862E706" w14:textId="77777777" w:rsidR="004B6DAF" w:rsidRPr="004B6DAF" w:rsidRDefault="004B6DAF" w:rsidP="004B6DAF">
      <w:r w:rsidRPr="004B6DAF">
        <w:t>Our curriculum:</w:t>
      </w:r>
    </w:p>
    <w:p w14:paraId="45459391" w14:textId="77777777" w:rsidR="004B6DAF" w:rsidRPr="004B6DAF" w:rsidRDefault="004B6DAF" w:rsidP="004B6DAF">
      <w:pPr>
        <w:numPr>
          <w:ilvl w:val="0"/>
          <w:numId w:val="1"/>
        </w:numPr>
      </w:pPr>
      <w:r w:rsidRPr="004B6DAF">
        <w:t>Encourages pupils to enjoy English and to appreciate the power, beauty and purpose of language in the world around them</w:t>
      </w:r>
    </w:p>
    <w:p w14:paraId="193AF8F8" w14:textId="77777777" w:rsidR="004B6DAF" w:rsidRPr="004B6DAF" w:rsidRDefault="004B6DAF" w:rsidP="004B6DAF">
      <w:pPr>
        <w:numPr>
          <w:ilvl w:val="0"/>
          <w:numId w:val="1"/>
        </w:numPr>
      </w:pPr>
      <w:r w:rsidRPr="004B6DAF">
        <w:t xml:space="preserve">Prioritises communication so that </w:t>
      </w:r>
      <w:r w:rsidRPr="004B6DAF">
        <w:rPr>
          <w:b/>
          <w:bCs/>
        </w:rPr>
        <w:t>all pupils have a meaningful voice</w:t>
      </w:r>
      <w:r w:rsidRPr="004B6DAF">
        <w:t>, including those using Alternative and Augmentative Communication (AAC)</w:t>
      </w:r>
    </w:p>
    <w:p w14:paraId="066E0D07" w14:textId="77777777" w:rsidR="004B6DAF" w:rsidRPr="004B6DAF" w:rsidRDefault="004B6DAF" w:rsidP="004B6DAF">
      <w:pPr>
        <w:numPr>
          <w:ilvl w:val="0"/>
          <w:numId w:val="1"/>
        </w:numPr>
      </w:pPr>
      <w:r w:rsidRPr="004B6DAF">
        <w:t>Develops reading as a gateway to understanding the world, enabling pupils to access knowledge, build vocabulary and form their own perspectives</w:t>
      </w:r>
    </w:p>
    <w:p w14:paraId="46F66B3B" w14:textId="77777777" w:rsidR="004B6DAF" w:rsidRPr="004B6DAF" w:rsidRDefault="004B6DAF" w:rsidP="004B6DAF">
      <w:pPr>
        <w:numPr>
          <w:ilvl w:val="0"/>
          <w:numId w:val="1"/>
        </w:numPr>
      </w:pPr>
      <w:r w:rsidRPr="004B6DAF">
        <w:t>Supports pupils to become confident writers where appropriate, with strategies tailored to individual needs</w:t>
      </w:r>
    </w:p>
    <w:p w14:paraId="767C9E48" w14:textId="77777777" w:rsidR="004B6DAF" w:rsidRPr="004B6DAF" w:rsidRDefault="004B6DAF" w:rsidP="004B6DAF">
      <w:r w:rsidRPr="004B6DAF">
        <w:t xml:space="preserve">We are committed to an </w:t>
      </w:r>
      <w:r w:rsidRPr="004B6DAF">
        <w:rPr>
          <w:b/>
          <w:bCs/>
        </w:rPr>
        <w:t>inclusive, representative and equitable curriculum</w:t>
      </w:r>
      <w:r w:rsidRPr="004B6DAF">
        <w:t>. Pupils will:</w:t>
      </w:r>
    </w:p>
    <w:p w14:paraId="25D126EB" w14:textId="77777777" w:rsidR="004B6DAF" w:rsidRPr="004B6DAF" w:rsidRDefault="004B6DAF" w:rsidP="004B6DAF">
      <w:pPr>
        <w:numPr>
          <w:ilvl w:val="0"/>
          <w:numId w:val="2"/>
        </w:numPr>
      </w:pPr>
      <w:r w:rsidRPr="004B6DAF">
        <w:t xml:space="preserve">Encounter a diverse range of texts, authors and voices reflecting differences in </w:t>
      </w:r>
      <w:r w:rsidRPr="004B6DAF">
        <w:rPr>
          <w:b/>
          <w:bCs/>
        </w:rPr>
        <w:t>disability, race, gender, sexuality and culture</w:t>
      </w:r>
    </w:p>
    <w:p w14:paraId="63CEDB76" w14:textId="77777777" w:rsidR="004B6DAF" w:rsidRPr="004B6DAF" w:rsidRDefault="004B6DAF" w:rsidP="004B6DAF">
      <w:pPr>
        <w:numPr>
          <w:ilvl w:val="0"/>
          <w:numId w:val="2"/>
        </w:numPr>
      </w:pPr>
      <w:r w:rsidRPr="004B6DAF">
        <w:t>See themselves positively represented in what they study</w:t>
      </w:r>
    </w:p>
    <w:p w14:paraId="11C632C2" w14:textId="77777777" w:rsidR="004B6DAF" w:rsidRPr="004B6DAF" w:rsidRDefault="004B6DAF" w:rsidP="004B6DAF">
      <w:pPr>
        <w:numPr>
          <w:ilvl w:val="0"/>
          <w:numId w:val="2"/>
        </w:numPr>
      </w:pPr>
      <w:r w:rsidRPr="004B6DAF">
        <w:t>Develop empathy, respect and understanding of others</w:t>
      </w:r>
    </w:p>
    <w:p w14:paraId="7B95FDBC" w14:textId="77777777" w:rsidR="004B6DAF" w:rsidRPr="004B6DAF" w:rsidRDefault="004B6DAF" w:rsidP="004B6DAF">
      <w:pPr>
        <w:numPr>
          <w:ilvl w:val="0"/>
          <w:numId w:val="2"/>
        </w:numPr>
      </w:pPr>
      <w:r w:rsidRPr="004B6DAF">
        <w:t>Engage in discussions about identity, fairness, relationships and belonging in a safe and supported environment</w:t>
      </w:r>
    </w:p>
    <w:p w14:paraId="44341D84" w14:textId="77777777" w:rsidR="004B6DAF" w:rsidRPr="004B6DAF" w:rsidRDefault="004B6DAF" w:rsidP="004B6DAF">
      <w:r w:rsidRPr="004B6DAF">
        <w:t xml:space="preserve">We recognise </w:t>
      </w:r>
      <w:r w:rsidRPr="004B6DAF">
        <w:rPr>
          <w:b/>
          <w:bCs/>
        </w:rPr>
        <w:t>disability as part of identity and culture</w:t>
      </w:r>
      <w:r w:rsidRPr="004B6DAF">
        <w:t>, not just need. Our curriculum promotes positive representation and ensures pupils with SEND can express who they are, not just access learning.</w:t>
      </w:r>
    </w:p>
    <w:p w14:paraId="1E5D337C" w14:textId="77777777" w:rsidR="004B6DAF" w:rsidRPr="004B6DAF" w:rsidRDefault="004B6DAF" w:rsidP="004B6DAF">
      <w:r w:rsidRPr="004B6DAF">
        <w:t xml:space="preserve">We also place strong emphasis on </w:t>
      </w:r>
      <w:r w:rsidRPr="004B6DAF">
        <w:rPr>
          <w:b/>
          <w:bCs/>
        </w:rPr>
        <w:t>cultural capital</w:t>
      </w:r>
      <w:r w:rsidRPr="004B6DAF">
        <w:t xml:space="preserve">, ensuring pupils gain the knowledge, experiences and confidence to engage fully in modern Britain and beyond. This includes </w:t>
      </w:r>
      <w:r w:rsidRPr="004B6DAF">
        <w:lastRenderedPageBreak/>
        <w:t>both exposure to diverse perspectives and the ability to question, interpret and contribute to the world around them.</w:t>
      </w:r>
    </w:p>
    <w:p w14:paraId="788CF06A" w14:textId="77777777" w:rsidR="004B6DAF" w:rsidRPr="004B6DAF" w:rsidRDefault="00B045F6" w:rsidP="004B6DAF">
      <w:r>
        <w:pict w14:anchorId="54949AD8">
          <v:rect id="_x0000_i1026" style="width:0;height:1.5pt" o:hralign="center" o:hrstd="t" o:hr="t" fillcolor="#a0a0a0" stroked="f"/>
        </w:pict>
      </w:r>
    </w:p>
    <w:p w14:paraId="51F00094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WHAT DO WE EXPECT STUDENTS TO GAIN?</w:t>
      </w:r>
    </w:p>
    <w:p w14:paraId="320F510D" w14:textId="3756C227" w:rsidR="00B13862" w:rsidRPr="004B6DAF" w:rsidRDefault="004B6DAF" w:rsidP="004B6DAF">
      <w:r w:rsidRPr="004B6DAF">
        <w:t>Pupils will:</w:t>
      </w:r>
    </w:p>
    <w:p w14:paraId="75E9B6E7" w14:textId="56CBD800" w:rsidR="00B13862" w:rsidRDefault="00B13862" w:rsidP="004B6DAF">
      <w:pPr>
        <w:numPr>
          <w:ilvl w:val="0"/>
          <w:numId w:val="3"/>
        </w:numPr>
      </w:pPr>
      <w:r>
        <w:t>Make progress in achieving their EHCP outcomes</w:t>
      </w:r>
    </w:p>
    <w:p w14:paraId="2E60621B" w14:textId="16632E08" w:rsidR="004B6DAF" w:rsidRPr="004B6DAF" w:rsidRDefault="004B6DAF" w:rsidP="004B6DAF">
      <w:pPr>
        <w:numPr>
          <w:ilvl w:val="0"/>
          <w:numId w:val="3"/>
        </w:numPr>
      </w:pPr>
      <w:r w:rsidRPr="004B6DAF">
        <w:t>Develop enjoyment and engagement in English, applying skills beyond the classroom</w:t>
      </w:r>
    </w:p>
    <w:p w14:paraId="42A061FA" w14:textId="77777777" w:rsidR="004B6DAF" w:rsidRPr="004B6DAF" w:rsidRDefault="004B6DAF" w:rsidP="004B6DAF">
      <w:pPr>
        <w:numPr>
          <w:ilvl w:val="0"/>
          <w:numId w:val="3"/>
        </w:numPr>
      </w:pPr>
      <w:r w:rsidRPr="004B6DAF">
        <w:t>Make progress in line with their individual starting points and EHCP outcomes</w:t>
      </w:r>
    </w:p>
    <w:p w14:paraId="1DDB8831" w14:textId="77777777" w:rsidR="004B6DAF" w:rsidRPr="004B6DAF" w:rsidRDefault="004B6DAF" w:rsidP="004B6DAF">
      <w:pPr>
        <w:numPr>
          <w:ilvl w:val="0"/>
          <w:numId w:val="3"/>
        </w:numPr>
      </w:pPr>
      <w:r w:rsidRPr="004B6DAF">
        <w:t>Build communication skills relevant to adulthood, employability and independence</w:t>
      </w:r>
    </w:p>
    <w:p w14:paraId="0A048783" w14:textId="77777777" w:rsidR="004B6DAF" w:rsidRPr="004B6DAF" w:rsidRDefault="004B6DAF" w:rsidP="004B6DAF">
      <w:pPr>
        <w:numPr>
          <w:ilvl w:val="0"/>
          <w:numId w:val="3"/>
        </w:numPr>
      </w:pPr>
      <w:r w:rsidRPr="004B6DAF">
        <w:t>Gain confidence in functional English for real-life contexts</w:t>
      </w:r>
    </w:p>
    <w:p w14:paraId="6ACF598B" w14:textId="77777777" w:rsidR="004B6DAF" w:rsidRPr="004B6DAF" w:rsidRDefault="004B6DAF" w:rsidP="004B6DAF">
      <w:r w:rsidRPr="004B6DAF">
        <w:t>In addition, pupils will:</w:t>
      </w:r>
    </w:p>
    <w:p w14:paraId="2FAB291A" w14:textId="77777777" w:rsidR="004B6DAF" w:rsidRPr="004B6DAF" w:rsidRDefault="004B6DAF" w:rsidP="004B6DAF">
      <w:pPr>
        <w:numPr>
          <w:ilvl w:val="0"/>
          <w:numId w:val="4"/>
        </w:numPr>
      </w:pPr>
      <w:r w:rsidRPr="004B6DAF">
        <w:t xml:space="preserve">Develop a strong sense of </w:t>
      </w:r>
      <w:r w:rsidRPr="004B6DAF">
        <w:rPr>
          <w:b/>
          <w:bCs/>
        </w:rPr>
        <w:t>identity, belonging and self-worth</w:t>
      </w:r>
    </w:p>
    <w:p w14:paraId="54548ACF" w14:textId="77777777" w:rsidR="004B6DAF" w:rsidRPr="004B6DAF" w:rsidRDefault="004B6DAF" w:rsidP="004B6DAF">
      <w:pPr>
        <w:numPr>
          <w:ilvl w:val="0"/>
          <w:numId w:val="4"/>
        </w:numPr>
      </w:pPr>
      <w:r w:rsidRPr="004B6DAF">
        <w:t>Learn to respect diversity and understand differences in society</w:t>
      </w:r>
    </w:p>
    <w:p w14:paraId="4A5E0229" w14:textId="77777777" w:rsidR="004B6DAF" w:rsidRPr="004B6DAF" w:rsidRDefault="004B6DAF" w:rsidP="004B6DAF">
      <w:pPr>
        <w:numPr>
          <w:ilvl w:val="0"/>
          <w:numId w:val="4"/>
        </w:numPr>
      </w:pPr>
      <w:r w:rsidRPr="004B6DAF">
        <w:t>Feel confident expressing their views, opinions and experiences</w:t>
      </w:r>
    </w:p>
    <w:p w14:paraId="1385CC5E" w14:textId="77777777" w:rsidR="004B6DAF" w:rsidRPr="004B6DAF" w:rsidRDefault="004B6DAF" w:rsidP="004B6DAF">
      <w:pPr>
        <w:numPr>
          <w:ilvl w:val="0"/>
          <w:numId w:val="4"/>
        </w:numPr>
      </w:pPr>
      <w:r w:rsidRPr="004B6DAF">
        <w:t>Begin to understand fairness, equality and respectful relationships</w:t>
      </w:r>
    </w:p>
    <w:p w14:paraId="0EFDF417" w14:textId="77777777" w:rsidR="004B6DAF" w:rsidRPr="004B6DAF" w:rsidRDefault="00B045F6" w:rsidP="004B6DAF">
      <w:r>
        <w:pict w14:anchorId="640529B5">
          <v:rect id="_x0000_i1027" style="width:0;height:1.5pt" o:hralign="center" o:hrstd="t" o:hr="t" fillcolor="#a0a0a0" stroked="f"/>
        </w:pict>
      </w:r>
    </w:p>
    <w:p w14:paraId="3F89C3D6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CURRICULUM PLANNING</w:t>
      </w:r>
    </w:p>
    <w:p w14:paraId="232ACC66" w14:textId="77777777" w:rsidR="004B6DAF" w:rsidRPr="004B6DAF" w:rsidRDefault="004B6DAF" w:rsidP="004B6DAF">
      <w:r w:rsidRPr="004B6DAF">
        <w:t>Our curriculum is carefully tailored to meet the needs of each pupil:</w:t>
      </w:r>
    </w:p>
    <w:p w14:paraId="3BF02EDC" w14:textId="77777777" w:rsidR="004B6DAF" w:rsidRPr="004B6DAF" w:rsidRDefault="004B6DAF" w:rsidP="004B6DAF">
      <w:pPr>
        <w:numPr>
          <w:ilvl w:val="0"/>
          <w:numId w:val="5"/>
        </w:numPr>
      </w:pPr>
      <w:r w:rsidRPr="004B6DAF">
        <w:t>The National Curriculum is used where appropriate alongside EHCP outcomes</w:t>
      </w:r>
    </w:p>
    <w:p w14:paraId="0842848B" w14:textId="77777777" w:rsidR="004B6DAF" w:rsidRPr="004B6DAF" w:rsidRDefault="004B6DAF" w:rsidP="004B6DAF">
      <w:pPr>
        <w:numPr>
          <w:ilvl w:val="0"/>
          <w:numId w:val="5"/>
        </w:numPr>
      </w:pPr>
      <w:r w:rsidRPr="004B6DAF">
        <w:t>Learning is personalised, recognising individual strengths, needs, identities and experiences</w:t>
      </w:r>
    </w:p>
    <w:p w14:paraId="7AE37B12" w14:textId="77777777" w:rsidR="004B6DAF" w:rsidRPr="004B6DAF" w:rsidRDefault="004B6DAF" w:rsidP="004B6DAF">
      <w:pPr>
        <w:numPr>
          <w:ilvl w:val="0"/>
          <w:numId w:val="5"/>
        </w:numPr>
      </w:pPr>
      <w:r w:rsidRPr="004B6DAF">
        <w:t>Reading booklets, English Ladders and Functional Skills targets provide clear progression pathways</w:t>
      </w:r>
    </w:p>
    <w:p w14:paraId="03F552AF" w14:textId="77777777" w:rsidR="004B6DAF" w:rsidRPr="004B6DAF" w:rsidRDefault="004B6DAF" w:rsidP="004B6DAF">
      <w:pPr>
        <w:numPr>
          <w:ilvl w:val="0"/>
          <w:numId w:val="5"/>
        </w:numPr>
      </w:pPr>
      <w:r w:rsidRPr="004B6DAF">
        <w:t>Progress is tracked holistically rather than through fixed levels</w:t>
      </w:r>
    </w:p>
    <w:p w14:paraId="7571C1D6" w14:textId="77777777" w:rsidR="004B6DAF" w:rsidRPr="004B6DAF" w:rsidRDefault="004B6DAF" w:rsidP="004B6DAF">
      <w:r w:rsidRPr="004B6DAF">
        <w:t xml:space="preserve">We focus on </w:t>
      </w:r>
      <w:r w:rsidRPr="004B6DAF">
        <w:rPr>
          <w:b/>
          <w:bCs/>
        </w:rPr>
        <w:t>mastery of key life skills</w:t>
      </w:r>
      <w:r w:rsidRPr="004B6DAF">
        <w:t xml:space="preserve"> and ensure pupils can generalise their learning across contexts.</w:t>
      </w:r>
    </w:p>
    <w:p w14:paraId="28262CC6" w14:textId="77777777" w:rsidR="004B6DAF" w:rsidRPr="00801809" w:rsidRDefault="004B6DAF" w:rsidP="004B6DAF">
      <w:r w:rsidRPr="00801809">
        <w:t>Some pupils follow structured programmes including:</w:t>
      </w:r>
    </w:p>
    <w:p w14:paraId="3937778F" w14:textId="53863C08" w:rsidR="00801809" w:rsidRPr="00801809" w:rsidRDefault="00801809" w:rsidP="0080180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01809">
        <w:rPr>
          <w:rStyle w:val="normaltextrun"/>
          <w:rFonts w:ascii="Aptos" w:eastAsiaTheme="majorEastAsia" w:hAnsi="Aptos" w:cs="Segoe UI"/>
        </w:rPr>
        <w:lastRenderedPageBreak/>
        <w:t>Some pupils follow the </w:t>
      </w:r>
      <w:r w:rsidRPr="00801809">
        <w:rPr>
          <w:rStyle w:val="normaltextrun"/>
          <w:rFonts w:ascii="Aptos" w:eastAsiaTheme="majorEastAsia" w:hAnsi="Aptos" w:cs="Segoe UI"/>
          <w:b/>
          <w:bCs/>
        </w:rPr>
        <w:t>Essential Letters and Sounds (ELS)</w:t>
      </w:r>
      <w:r w:rsidRPr="00801809">
        <w:rPr>
          <w:rStyle w:val="normaltextrun"/>
          <w:rFonts w:ascii="Aptos" w:eastAsiaTheme="majorEastAsia" w:hAnsi="Aptos" w:cs="Segoe UI"/>
        </w:rPr>
        <w:t> Systematic Synthetic Phonics (SSP) programme to support early reading development. This is </w:t>
      </w:r>
      <w:r w:rsidRPr="00801809">
        <w:rPr>
          <w:rStyle w:val="normaltextrun"/>
          <w:rFonts w:ascii="Aptos" w:eastAsiaTheme="majorEastAsia" w:hAnsi="Aptos" w:cs="Segoe UI"/>
          <w:b/>
          <w:bCs/>
        </w:rPr>
        <w:t>adapted to meet individual learning needs</w:t>
      </w:r>
      <w:r w:rsidRPr="00801809">
        <w:rPr>
          <w:rStyle w:val="normaltextrun"/>
          <w:rFonts w:ascii="Aptos" w:eastAsiaTheme="majorEastAsia" w:hAnsi="Aptos" w:cs="Segoe UI"/>
        </w:rPr>
        <w:t>, including pace, repetition, and multi-sensory delivery, ensuring accessibility for pupils working within earlier developmental stages.</w:t>
      </w:r>
      <w:r w:rsidRPr="00801809">
        <w:rPr>
          <w:rStyle w:val="eop"/>
          <w:rFonts w:ascii="Aptos" w:eastAsiaTheme="majorEastAsia" w:hAnsi="Aptos" w:cs="Segoe UI"/>
          <w:bdr w:val="none" w:sz="0" w:space="0" w:color="auto" w:frame="1"/>
          <w:shd w:val="clear" w:color="auto" w:fill="C6C6C6"/>
        </w:rPr>
        <w:t> </w:t>
      </w:r>
    </w:p>
    <w:p w14:paraId="1FF279A6" w14:textId="77777777" w:rsidR="00801809" w:rsidRPr="00801809" w:rsidRDefault="00801809" w:rsidP="0080180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01809">
        <w:rPr>
          <w:rStyle w:val="eop"/>
          <w:rFonts w:ascii="Aptos" w:eastAsiaTheme="majorEastAsia" w:hAnsi="Aptos" w:cs="Segoe UI"/>
          <w:bdr w:val="none" w:sz="0" w:space="0" w:color="auto" w:frame="1"/>
          <w:shd w:val="clear" w:color="auto" w:fill="C6C6C6"/>
        </w:rPr>
        <w:t> </w:t>
      </w:r>
    </w:p>
    <w:p w14:paraId="3431A0D5" w14:textId="77777777" w:rsidR="00801809" w:rsidRPr="00801809" w:rsidRDefault="00801809" w:rsidP="0080180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01809">
        <w:rPr>
          <w:rStyle w:val="normaltextrun"/>
          <w:rFonts w:ascii="Aptos" w:eastAsiaTheme="majorEastAsia" w:hAnsi="Aptos" w:cs="Segoe UI"/>
        </w:rPr>
        <w:t>Pupils access the </w:t>
      </w:r>
      <w:r w:rsidRPr="00801809">
        <w:rPr>
          <w:rStyle w:val="normaltextrun"/>
          <w:rFonts w:ascii="Aptos" w:eastAsiaTheme="majorEastAsia" w:hAnsi="Aptos" w:cs="Segoe UI"/>
          <w:b/>
          <w:bCs/>
        </w:rPr>
        <w:t>ELS reading scheme (including e-book library)</w:t>
      </w:r>
      <w:r w:rsidRPr="00801809">
        <w:rPr>
          <w:rStyle w:val="normaltextrun"/>
          <w:rFonts w:ascii="Aptos" w:eastAsiaTheme="majorEastAsia" w:hAnsi="Aptos" w:cs="Segoe UI"/>
        </w:rPr>
        <w:t>, matched precisely to their current phonological knowledge and reading stage. This provision is </w:t>
      </w:r>
      <w:r w:rsidRPr="00801809">
        <w:rPr>
          <w:rStyle w:val="normaltextrun"/>
          <w:rFonts w:ascii="Aptos" w:eastAsiaTheme="majorEastAsia" w:hAnsi="Aptos" w:cs="Segoe UI"/>
          <w:b/>
          <w:bCs/>
        </w:rPr>
        <w:t>adapted through scaffolded support, pre-teaching of vocabulary, and structured repetition</w:t>
      </w:r>
      <w:r w:rsidRPr="00801809">
        <w:rPr>
          <w:rStyle w:val="normaltextrun"/>
          <w:rFonts w:ascii="Aptos" w:eastAsiaTheme="majorEastAsia" w:hAnsi="Aptos" w:cs="Segoe UI"/>
        </w:rPr>
        <w:t> to enable success in reading.</w:t>
      </w:r>
      <w:r w:rsidRPr="00801809">
        <w:rPr>
          <w:rStyle w:val="eop"/>
          <w:rFonts w:ascii="Aptos" w:eastAsiaTheme="majorEastAsia" w:hAnsi="Aptos" w:cs="Segoe UI"/>
          <w:bdr w:val="none" w:sz="0" w:space="0" w:color="auto" w:frame="1"/>
          <w:shd w:val="clear" w:color="auto" w:fill="C6C6C6"/>
        </w:rPr>
        <w:t> </w:t>
      </w:r>
    </w:p>
    <w:p w14:paraId="5CEF9473" w14:textId="77777777" w:rsidR="00801809" w:rsidRPr="004B6DAF" w:rsidRDefault="00801809" w:rsidP="00801809"/>
    <w:p w14:paraId="79F6F439" w14:textId="77777777" w:rsidR="004B6DAF" w:rsidRPr="004B6DAF" w:rsidRDefault="00B045F6" w:rsidP="004B6DAF">
      <w:r>
        <w:pict w14:anchorId="351DEB68">
          <v:rect id="_x0000_i1028" style="width:0;height:1.5pt" o:hralign="center" o:hrstd="t" o:hr="t" fillcolor="#a0a0a0" stroked="f"/>
        </w:pict>
      </w:r>
    </w:p>
    <w:p w14:paraId="12043AFA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IMPLEMENTATION</w:t>
      </w:r>
    </w:p>
    <w:p w14:paraId="47573D7F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How Learning Develops Over Time</w:t>
      </w:r>
    </w:p>
    <w:p w14:paraId="78DEFF35" w14:textId="77777777" w:rsidR="004B6DAF" w:rsidRPr="004B6DAF" w:rsidRDefault="004B6DAF" w:rsidP="004B6DAF">
      <w:r w:rsidRPr="004B6DAF">
        <w:t>From entry to leaving school, pupils follow a personalised learning journey:</w:t>
      </w:r>
    </w:p>
    <w:p w14:paraId="1DF19ECC" w14:textId="77777777" w:rsidR="004B6DAF" w:rsidRPr="004B6DAF" w:rsidRDefault="004B6DAF" w:rsidP="004B6DAF">
      <w:pPr>
        <w:numPr>
          <w:ilvl w:val="0"/>
          <w:numId w:val="7"/>
        </w:numPr>
      </w:pPr>
      <w:r w:rsidRPr="004B6DAF">
        <w:t>Baseline assessments identify reading, writing, receptive and expressive communication levels</w:t>
      </w:r>
    </w:p>
    <w:p w14:paraId="5965CC67" w14:textId="77777777" w:rsidR="004B6DAF" w:rsidRPr="004B6DAF" w:rsidRDefault="004B6DAF" w:rsidP="004B6DAF">
      <w:pPr>
        <w:numPr>
          <w:ilvl w:val="0"/>
          <w:numId w:val="7"/>
        </w:numPr>
      </w:pPr>
      <w:r w:rsidRPr="004B6DAF">
        <w:t>AAC is introduced where appropriate to ensure every pupil can communicate effectively</w:t>
      </w:r>
    </w:p>
    <w:p w14:paraId="315F7285" w14:textId="77777777" w:rsidR="004B6DAF" w:rsidRPr="004B6DAF" w:rsidRDefault="004B6DAF" w:rsidP="004B6DAF">
      <w:pPr>
        <w:numPr>
          <w:ilvl w:val="0"/>
          <w:numId w:val="7"/>
        </w:numPr>
      </w:pPr>
      <w:r w:rsidRPr="004B6DAF">
        <w:t>EHCP outcomes are broken into achievable steps and embedded into teaching</w:t>
      </w:r>
    </w:p>
    <w:p w14:paraId="35B92FC2" w14:textId="77777777" w:rsidR="004B6DAF" w:rsidRPr="004B6DAF" w:rsidRDefault="004B6DAF" w:rsidP="004B6DAF">
      <w:pPr>
        <w:numPr>
          <w:ilvl w:val="0"/>
          <w:numId w:val="7"/>
        </w:numPr>
      </w:pPr>
      <w:r w:rsidRPr="004B6DAF">
        <w:t>Learning is revisited and reinforced to support long-term retention and generalisation</w:t>
      </w:r>
    </w:p>
    <w:p w14:paraId="1C69FE58" w14:textId="77777777" w:rsidR="004B6DAF" w:rsidRPr="004B6DAF" w:rsidRDefault="004B6DAF" w:rsidP="004B6DAF">
      <w:r w:rsidRPr="004B6DAF">
        <w:t>Teachers work collaboratively to ensure continuity through shared assessment tools, including reading booklets and English ladders.</w:t>
      </w:r>
    </w:p>
    <w:p w14:paraId="294F39C8" w14:textId="77777777" w:rsidR="004B6DAF" w:rsidRPr="004B6DAF" w:rsidRDefault="00B045F6" w:rsidP="004B6DAF">
      <w:r>
        <w:pict w14:anchorId="57DCC8C6">
          <v:rect id="_x0000_i1029" style="width:0;height:1.5pt" o:hralign="center" o:hrstd="t" o:hr="t" fillcolor="#a0a0a0" stroked="f"/>
        </w:pict>
      </w:r>
    </w:p>
    <w:p w14:paraId="5F686FE4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Inclusive Curriculum Design</w:t>
      </w:r>
    </w:p>
    <w:p w14:paraId="44996D8C" w14:textId="77777777" w:rsidR="004B6DAF" w:rsidRPr="004B6DAF" w:rsidRDefault="004B6DAF" w:rsidP="004B6DAF">
      <w:r w:rsidRPr="004B6DAF">
        <w:t>In 2026, our curriculum is intentionally inclusive:</w:t>
      </w:r>
    </w:p>
    <w:p w14:paraId="4D0C6708" w14:textId="77777777" w:rsidR="004B6DAF" w:rsidRPr="004B6DAF" w:rsidRDefault="004B6DAF" w:rsidP="004B6DAF">
      <w:pPr>
        <w:numPr>
          <w:ilvl w:val="0"/>
          <w:numId w:val="8"/>
        </w:numPr>
      </w:pPr>
      <w:r w:rsidRPr="004B6DAF">
        <w:t xml:space="preserve">Texts are selected to reflect </w:t>
      </w:r>
      <w:r w:rsidRPr="004B6DAF">
        <w:rPr>
          <w:b/>
          <w:bCs/>
        </w:rPr>
        <w:t>diverse identities and lived experiences</w:t>
      </w:r>
      <w:r w:rsidRPr="004B6DAF">
        <w:t>, including disability, race, gender and LGBTQIA+ perspectives</w:t>
      </w:r>
    </w:p>
    <w:p w14:paraId="6FD96935" w14:textId="77777777" w:rsidR="004B6DAF" w:rsidRPr="004B6DAF" w:rsidRDefault="004B6DAF" w:rsidP="004B6DAF">
      <w:pPr>
        <w:numPr>
          <w:ilvl w:val="0"/>
          <w:numId w:val="8"/>
        </w:numPr>
      </w:pPr>
      <w:r w:rsidRPr="004B6DAF">
        <w:t>Adapted materials retain meaningful representation and avoid oversimplification</w:t>
      </w:r>
    </w:p>
    <w:p w14:paraId="02A60527" w14:textId="77777777" w:rsidR="004B6DAF" w:rsidRPr="004B6DAF" w:rsidRDefault="004B6DAF" w:rsidP="004B6DAF">
      <w:pPr>
        <w:numPr>
          <w:ilvl w:val="0"/>
          <w:numId w:val="8"/>
        </w:numPr>
      </w:pPr>
      <w:r w:rsidRPr="004B6DAF">
        <w:t>Diversity is embedded routinely, not treated as an “add-on”</w:t>
      </w:r>
    </w:p>
    <w:p w14:paraId="3620560D" w14:textId="77777777" w:rsidR="004B6DAF" w:rsidRPr="004B6DAF" w:rsidRDefault="004B6DAF" w:rsidP="004B6DAF">
      <w:pPr>
        <w:numPr>
          <w:ilvl w:val="0"/>
          <w:numId w:val="8"/>
        </w:numPr>
      </w:pPr>
      <w:r w:rsidRPr="004B6DAF">
        <w:t xml:space="preserve">Pupils explore themes such as </w:t>
      </w:r>
      <w:r w:rsidRPr="004B6DAF">
        <w:rPr>
          <w:b/>
          <w:bCs/>
        </w:rPr>
        <w:t>identity, belonging, fairness, relationships and community</w:t>
      </w:r>
    </w:p>
    <w:p w14:paraId="11920300" w14:textId="77777777" w:rsidR="004B6DAF" w:rsidRPr="004B6DAF" w:rsidRDefault="004B6DAF" w:rsidP="004B6DAF">
      <w:pPr>
        <w:numPr>
          <w:ilvl w:val="0"/>
          <w:numId w:val="8"/>
        </w:numPr>
      </w:pPr>
      <w:r w:rsidRPr="004B6DAF">
        <w:t>Teaching includes respectful and inclusive language, including appropriate use of identity vocabulary</w:t>
      </w:r>
    </w:p>
    <w:p w14:paraId="2989CC0D" w14:textId="77777777" w:rsidR="004B6DAF" w:rsidRPr="004B6DAF" w:rsidRDefault="004B6DAF" w:rsidP="004B6DAF">
      <w:r w:rsidRPr="004B6DAF">
        <w:lastRenderedPageBreak/>
        <w:t>We actively challenge stereotypes and support pupils to develop an understanding of equality in an accessible and age-appropriate way.</w:t>
      </w:r>
    </w:p>
    <w:p w14:paraId="2665D947" w14:textId="77777777" w:rsidR="004B6DAF" w:rsidRPr="004B6DAF" w:rsidRDefault="00B045F6" w:rsidP="004B6DAF">
      <w:r>
        <w:pict w14:anchorId="4C0F4585">
          <v:rect id="_x0000_i1030" style="width:0;height:1.5pt" o:hralign="center" o:hrstd="t" o:hr="t" fillcolor="#a0a0a0" stroked="f"/>
        </w:pict>
      </w:r>
    </w:p>
    <w:p w14:paraId="2C4D485E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SEND and Communication</w:t>
      </w:r>
    </w:p>
    <w:p w14:paraId="2BDE143E" w14:textId="77777777" w:rsidR="004B6DAF" w:rsidRPr="004B6DAF" w:rsidRDefault="004B6DAF" w:rsidP="004B6DAF">
      <w:r w:rsidRPr="004B6DAF">
        <w:t>We build on our strong SEND practice by ensuring:</w:t>
      </w:r>
    </w:p>
    <w:p w14:paraId="01BB5D0D" w14:textId="77777777" w:rsidR="004B6DAF" w:rsidRPr="004B6DAF" w:rsidRDefault="004B6DAF" w:rsidP="004B6DAF">
      <w:pPr>
        <w:numPr>
          <w:ilvl w:val="0"/>
          <w:numId w:val="9"/>
        </w:numPr>
      </w:pPr>
      <w:r w:rsidRPr="004B6DAF">
        <w:t xml:space="preserve">Communication systems (AAC, visuals, scaffolds) support </w:t>
      </w:r>
      <w:r w:rsidRPr="004B6DAF">
        <w:rPr>
          <w:b/>
          <w:bCs/>
        </w:rPr>
        <w:t>self-expression, identity and agency</w:t>
      </w:r>
      <w:r w:rsidRPr="004B6DAF">
        <w:t>, not just access</w:t>
      </w:r>
    </w:p>
    <w:p w14:paraId="0BED7CFD" w14:textId="77777777" w:rsidR="004B6DAF" w:rsidRPr="004B6DAF" w:rsidRDefault="004B6DAF" w:rsidP="004B6DAF">
      <w:pPr>
        <w:numPr>
          <w:ilvl w:val="0"/>
          <w:numId w:val="9"/>
        </w:numPr>
      </w:pPr>
      <w:r w:rsidRPr="004B6DAF">
        <w:t>Pupils are encouraged and supported to share their ideas, preferences and experiences</w:t>
      </w:r>
    </w:p>
    <w:p w14:paraId="30E0B168" w14:textId="77777777" w:rsidR="004B6DAF" w:rsidRPr="004B6DAF" w:rsidRDefault="004B6DAF" w:rsidP="004B6DAF">
      <w:pPr>
        <w:numPr>
          <w:ilvl w:val="0"/>
          <w:numId w:val="9"/>
        </w:numPr>
      </w:pPr>
      <w:r w:rsidRPr="004B6DAF">
        <w:t>All staff understand pupils’ receptive language levels and adapt communication accordingly</w:t>
      </w:r>
    </w:p>
    <w:p w14:paraId="3702B5CB" w14:textId="77777777" w:rsidR="004B6DAF" w:rsidRPr="004B6DAF" w:rsidRDefault="00B045F6" w:rsidP="004B6DAF">
      <w:r>
        <w:pict w14:anchorId="00EAE73F">
          <v:rect id="_x0000_i1031" style="width:0;height:1.5pt" o:hralign="center" o:hrstd="t" o:hr="t" fillcolor="#a0a0a0" stroked="f"/>
        </w:pict>
      </w:r>
    </w:p>
    <w:p w14:paraId="7E050139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Reading and Curriculum Resources</w:t>
      </w:r>
    </w:p>
    <w:p w14:paraId="6C212924" w14:textId="77777777" w:rsidR="00445F50" w:rsidRPr="00445F50" w:rsidRDefault="00445F50" w:rsidP="00445F50">
      <w:r w:rsidRPr="00445F50">
        <w:t xml:space="preserve">We prioritise </w:t>
      </w:r>
      <w:r w:rsidRPr="00445F50">
        <w:rPr>
          <w:b/>
          <w:bCs/>
        </w:rPr>
        <w:t>age-appropriate, high-interest, and accessible texts</w:t>
      </w:r>
      <w:r w:rsidRPr="00445F50">
        <w:t xml:space="preserve">, including decodable books and adapted versions of classic and contemporary fiction. Materials are </w:t>
      </w:r>
      <w:r w:rsidRPr="00445F50">
        <w:rPr>
          <w:b/>
          <w:bCs/>
        </w:rPr>
        <w:t>carefully selected and adapted to remove unnecessary cognitive load while maintaining challenge and engagement</w:t>
      </w:r>
      <w:r w:rsidRPr="00445F50">
        <w:t xml:space="preserve">. </w:t>
      </w:r>
    </w:p>
    <w:p w14:paraId="4F3443D6" w14:textId="77777777" w:rsidR="00445F50" w:rsidRPr="00445F50" w:rsidRDefault="00445F50" w:rsidP="00445F50">
      <w:r w:rsidRPr="00445F50">
        <w:t xml:space="preserve">The school library and classroom environments promote reading through </w:t>
      </w:r>
      <w:r w:rsidRPr="00445F50">
        <w:rPr>
          <w:b/>
          <w:bCs/>
        </w:rPr>
        <w:t>inclusive and accessible book provision</w:t>
      </w:r>
      <w:r w:rsidRPr="00445F50">
        <w:t xml:space="preserve">, including </w:t>
      </w:r>
      <w:r w:rsidRPr="00445F50">
        <w:rPr>
          <w:b/>
          <w:bCs/>
        </w:rPr>
        <w:t>adapted texts, audio books, symbol-supported resources, and digital reading platforms</w:t>
      </w:r>
      <w:r w:rsidRPr="00445F50">
        <w:t xml:space="preserve">. </w:t>
      </w:r>
    </w:p>
    <w:p w14:paraId="231B4907" w14:textId="77777777" w:rsidR="00445F50" w:rsidRPr="00445F50" w:rsidRDefault="00445F50" w:rsidP="00445F50">
      <w:r w:rsidRPr="00445F50">
        <w:rPr>
          <w:b/>
          <w:bCs/>
        </w:rPr>
        <w:t>Reader texts increase in complexity over time</w:t>
      </w:r>
      <w:r w:rsidRPr="00445F50">
        <w:t xml:space="preserve">, with teachers adapting content through </w:t>
      </w:r>
      <w:r w:rsidRPr="00445F50">
        <w:rPr>
          <w:b/>
          <w:bCs/>
        </w:rPr>
        <w:t xml:space="preserve">simplification, summarisation, questioning, and multimodal presentation </w:t>
      </w:r>
      <w:r w:rsidRPr="00445F50">
        <w:t xml:space="preserve">to ensure all pupils can access meaning and develop comprehension skills. </w:t>
      </w:r>
    </w:p>
    <w:p w14:paraId="68CD54AD" w14:textId="77777777" w:rsidR="00445F50" w:rsidRPr="00445F50" w:rsidRDefault="00445F50" w:rsidP="00445F50">
      <w:r w:rsidRPr="00445F50">
        <w:t xml:space="preserve">A </w:t>
      </w:r>
      <w:r w:rsidRPr="00445F50">
        <w:rPr>
          <w:b/>
          <w:bCs/>
        </w:rPr>
        <w:t xml:space="preserve">whole school reading support booklet </w:t>
      </w:r>
      <w:r w:rsidRPr="00445F50">
        <w:t xml:space="preserve">provides staff with consistent strategies. This ensures a </w:t>
      </w:r>
      <w:r w:rsidRPr="00445F50">
        <w:rPr>
          <w:b/>
          <w:bCs/>
        </w:rPr>
        <w:t>shared adaptive approach</w:t>
      </w:r>
      <w:r w:rsidRPr="00445F50">
        <w:t xml:space="preserve">, including explicit modelling, structured questioning, vocabulary instruction, and strategies for supporting pupils with communication and cognition difficulties. </w:t>
      </w:r>
    </w:p>
    <w:p w14:paraId="5694ABCA" w14:textId="28366776" w:rsidR="00526C03" w:rsidRDefault="00445F50" w:rsidP="00445F50">
      <w:r w:rsidRPr="00445F50">
        <w:t xml:space="preserve">Staff receive </w:t>
      </w:r>
      <w:r w:rsidRPr="00445F50">
        <w:rPr>
          <w:b/>
          <w:bCs/>
        </w:rPr>
        <w:t xml:space="preserve">ongoing, high-quality professional development </w:t>
      </w:r>
      <w:r w:rsidRPr="00445F50">
        <w:t xml:space="preserve">to ensure they can effectively </w:t>
      </w:r>
      <w:r w:rsidRPr="00445F50">
        <w:rPr>
          <w:b/>
          <w:bCs/>
        </w:rPr>
        <w:t>adapt pedagogy</w:t>
      </w:r>
      <w:r w:rsidRPr="00445F50">
        <w:t>, use assessment diagnostically, and implement evidence-informed approaches to teaching reading in a SEN context.</w:t>
      </w:r>
    </w:p>
    <w:p w14:paraId="6E6910B4" w14:textId="77777777" w:rsidR="00526C03" w:rsidRPr="00526C03" w:rsidRDefault="00526C03" w:rsidP="00526C03">
      <w:r w:rsidRPr="00526C03">
        <w:t xml:space="preserve">There is a strong emphasis on </w:t>
      </w:r>
      <w:r w:rsidRPr="00526C03">
        <w:rPr>
          <w:b/>
          <w:bCs/>
        </w:rPr>
        <w:t>generalisation of reading skills</w:t>
      </w:r>
      <w:r w:rsidRPr="00526C03">
        <w:t xml:space="preserve">, ensuring pupils can apply their learning across subjects and real-life contexts. Teaching is </w:t>
      </w:r>
      <w:r w:rsidRPr="00526C03">
        <w:rPr>
          <w:b/>
          <w:bCs/>
        </w:rPr>
        <w:t>adapted to explicitly support transfer</w:t>
      </w:r>
      <w:r w:rsidRPr="00526C03">
        <w:t xml:space="preserve">, including guided practice in varied settings and functional reading opportunities. </w:t>
      </w:r>
    </w:p>
    <w:p w14:paraId="4FB2CA44" w14:textId="77777777" w:rsidR="00526C03" w:rsidRPr="00526C03" w:rsidRDefault="00526C03" w:rsidP="00526C03">
      <w:r w:rsidRPr="00526C03">
        <w:rPr>
          <w:b/>
          <w:bCs/>
        </w:rPr>
        <w:lastRenderedPageBreak/>
        <w:t xml:space="preserve">Reading records </w:t>
      </w:r>
      <w:r w:rsidRPr="00526C03">
        <w:t xml:space="preserve">are used diagnostically to identify specific graphemes, words, and reading behaviours for further teaching. These are used flexibly to </w:t>
      </w:r>
      <w:r w:rsidRPr="00526C03">
        <w:rPr>
          <w:b/>
          <w:bCs/>
        </w:rPr>
        <w:t>adapt next steps in teaching</w:t>
      </w:r>
      <w:r w:rsidRPr="00526C03">
        <w:t xml:space="preserve">, ensuring targeted intervention and consolidation. </w:t>
      </w:r>
    </w:p>
    <w:p w14:paraId="19067CBB" w14:textId="77777777" w:rsidR="00526C03" w:rsidRPr="00526C03" w:rsidRDefault="00526C03" w:rsidP="00526C03">
      <w:r w:rsidRPr="00526C03">
        <w:t xml:space="preserve">A structured </w:t>
      </w:r>
      <w:r w:rsidRPr="00526C03">
        <w:rPr>
          <w:b/>
          <w:bCs/>
        </w:rPr>
        <w:t xml:space="preserve">Reading Development programme </w:t>
      </w:r>
      <w:r w:rsidRPr="00526C03">
        <w:t xml:space="preserve">supports pupils through </w:t>
      </w:r>
      <w:r w:rsidRPr="00526C03">
        <w:rPr>
          <w:b/>
          <w:bCs/>
        </w:rPr>
        <w:t>modelled, shared, guided, and independent reading</w:t>
      </w:r>
      <w:r w:rsidRPr="00526C03">
        <w:t xml:space="preserve">, with </w:t>
      </w:r>
      <w:r w:rsidRPr="00526C03">
        <w:rPr>
          <w:b/>
          <w:bCs/>
        </w:rPr>
        <w:t xml:space="preserve">adaptations such as chunking of text, visual supports, assisted reading technologies, and adult mediation </w:t>
      </w:r>
      <w:r w:rsidRPr="00526C03">
        <w:t xml:space="preserve">where appropriate. </w:t>
      </w:r>
    </w:p>
    <w:p w14:paraId="334FD700" w14:textId="28EBC63C" w:rsidR="00526C03" w:rsidRPr="004B6DAF" w:rsidRDefault="00526C03" w:rsidP="00526C03">
      <w:r w:rsidRPr="00526C03">
        <w:t>•</w:t>
      </w:r>
    </w:p>
    <w:p w14:paraId="7F19C065" w14:textId="77777777" w:rsidR="004B6DAF" w:rsidRPr="004B6DAF" w:rsidRDefault="00B045F6" w:rsidP="004B6DAF">
      <w:r>
        <w:pict w14:anchorId="4EB60CE4">
          <v:rect id="_x0000_i1032" style="width:0;height:1.5pt" o:hralign="center" o:hrstd="t" o:hr="t" fillcolor="#a0a0a0" stroked="f"/>
        </w:pict>
      </w:r>
    </w:p>
    <w:p w14:paraId="19F6D5A2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Cultural Capital</w:t>
      </w:r>
    </w:p>
    <w:p w14:paraId="2D6E73E8" w14:textId="77777777" w:rsidR="004B6DAF" w:rsidRPr="004B6DAF" w:rsidRDefault="004B6DAF" w:rsidP="004B6DAF">
      <w:r w:rsidRPr="004B6DAF">
        <w:t>We develop cultural capital in a meaningful and inclusive way:</w:t>
      </w:r>
    </w:p>
    <w:p w14:paraId="01614CC6" w14:textId="77777777" w:rsidR="004B6DAF" w:rsidRPr="004B6DAF" w:rsidRDefault="004B6DAF" w:rsidP="004B6DAF">
      <w:pPr>
        <w:numPr>
          <w:ilvl w:val="0"/>
          <w:numId w:val="11"/>
        </w:numPr>
      </w:pPr>
      <w:r w:rsidRPr="004B6DAF">
        <w:t xml:space="preserve">Pupils engage with </w:t>
      </w:r>
      <w:r w:rsidRPr="004B6DAF">
        <w:rPr>
          <w:b/>
          <w:bCs/>
        </w:rPr>
        <w:t>local, national and global perspectives</w:t>
      </w:r>
      <w:r w:rsidRPr="004B6DAF">
        <w:t>, including voices from underrepresented communities</w:t>
      </w:r>
    </w:p>
    <w:p w14:paraId="0CCAF1F8" w14:textId="77777777" w:rsidR="004B6DAF" w:rsidRPr="004B6DAF" w:rsidRDefault="004B6DAF" w:rsidP="004B6DAF">
      <w:pPr>
        <w:numPr>
          <w:ilvl w:val="0"/>
          <w:numId w:val="11"/>
        </w:numPr>
      </w:pPr>
      <w:r w:rsidRPr="004B6DAF">
        <w:t>Learning connects to pupils’ own lives while broadening horizons beyond immediate experience</w:t>
      </w:r>
    </w:p>
    <w:p w14:paraId="60B166BF" w14:textId="77777777" w:rsidR="004B6DAF" w:rsidRPr="004B6DAF" w:rsidRDefault="004B6DAF" w:rsidP="004B6DAF">
      <w:pPr>
        <w:numPr>
          <w:ilvl w:val="0"/>
          <w:numId w:val="11"/>
        </w:numPr>
      </w:pPr>
      <w:r w:rsidRPr="004B6DAF">
        <w:t xml:space="preserve">Pupils are explicitly taught how to: </w:t>
      </w:r>
    </w:p>
    <w:p w14:paraId="10BFA6D0" w14:textId="77777777" w:rsidR="004B6DAF" w:rsidRPr="004B6DAF" w:rsidRDefault="004B6DAF" w:rsidP="004B6DAF">
      <w:pPr>
        <w:numPr>
          <w:ilvl w:val="1"/>
          <w:numId w:val="11"/>
        </w:numPr>
      </w:pPr>
      <w:r w:rsidRPr="004B6DAF">
        <w:t>express opinions</w:t>
      </w:r>
    </w:p>
    <w:p w14:paraId="236F2745" w14:textId="77777777" w:rsidR="004B6DAF" w:rsidRPr="004B6DAF" w:rsidRDefault="004B6DAF" w:rsidP="004B6DAF">
      <w:pPr>
        <w:numPr>
          <w:ilvl w:val="1"/>
          <w:numId w:val="11"/>
        </w:numPr>
      </w:pPr>
      <w:r w:rsidRPr="004B6DAF">
        <w:t>engage in discussions</w:t>
      </w:r>
    </w:p>
    <w:p w14:paraId="7A425442" w14:textId="77777777" w:rsidR="004B6DAF" w:rsidRPr="004B6DAF" w:rsidRDefault="004B6DAF" w:rsidP="004B6DAF">
      <w:pPr>
        <w:numPr>
          <w:ilvl w:val="1"/>
          <w:numId w:val="11"/>
        </w:numPr>
      </w:pPr>
      <w:r w:rsidRPr="004B6DAF">
        <w:t>interpret meaning in different contexts</w:t>
      </w:r>
    </w:p>
    <w:p w14:paraId="5DA77225" w14:textId="77777777" w:rsidR="004B6DAF" w:rsidRPr="004B6DAF" w:rsidRDefault="004B6DAF" w:rsidP="004B6DAF">
      <w:r w:rsidRPr="004B6DAF">
        <w:t xml:space="preserve">We aim not only to expose pupils to culture but to </w:t>
      </w:r>
      <w:r w:rsidRPr="004B6DAF">
        <w:rPr>
          <w:b/>
          <w:bCs/>
        </w:rPr>
        <w:t>empower them to understand, question and contribute to it</w:t>
      </w:r>
      <w:r w:rsidRPr="004B6DAF">
        <w:t>.</w:t>
      </w:r>
    </w:p>
    <w:p w14:paraId="7BD2CD2E" w14:textId="77777777" w:rsidR="004B6DAF" w:rsidRPr="004B6DAF" w:rsidRDefault="00B045F6" w:rsidP="004B6DAF">
      <w:r>
        <w:pict w14:anchorId="391958BA">
          <v:rect id="_x0000_i1033" style="width:0;height:1.5pt" o:hralign="center" o:hrstd="t" o:hr="t" fillcolor="#a0a0a0" stroked="f"/>
        </w:pict>
      </w:r>
    </w:p>
    <w:p w14:paraId="61165273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Educational Visits and Enrichment</w:t>
      </w:r>
    </w:p>
    <w:p w14:paraId="3065DF9E" w14:textId="77777777" w:rsidR="004B6DAF" w:rsidRPr="004B6DAF" w:rsidRDefault="004B6DAF" w:rsidP="004B6DAF">
      <w:r w:rsidRPr="004B6DAF">
        <w:t>Educational visits enhance learning across the curriculum:</w:t>
      </w:r>
    </w:p>
    <w:p w14:paraId="4F408212" w14:textId="77777777" w:rsidR="004B6DAF" w:rsidRPr="004B6DAF" w:rsidRDefault="004B6DAF" w:rsidP="004B6DAF">
      <w:pPr>
        <w:numPr>
          <w:ilvl w:val="0"/>
          <w:numId w:val="12"/>
        </w:numPr>
      </w:pPr>
      <w:r w:rsidRPr="004B6DAF">
        <w:t xml:space="preserve">Experiences are designed to reflect </w:t>
      </w:r>
      <w:r w:rsidRPr="004B6DAF">
        <w:rPr>
          <w:b/>
          <w:bCs/>
        </w:rPr>
        <w:t>diverse communities, workplaces and life opportunities</w:t>
      </w:r>
    </w:p>
    <w:p w14:paraId="78CAC5ED" w14:textId="77777777" w:rsidR="004B6DAF" w:rsidRPr="004B6DAF" w:rsidRDefault="004B6DAF" w:rsidP="004B6DAF">
      <w:pPr>
        <w:numPr>
          <w:ilvl w:val="0"/>
          <w:numId w:val="12"/>
        </w:numPr>
      </w:pPr>
      <w:r w:rsidRPr="004B6DAF">
        <w:t>Pupils recount, retell and communicate their experiences through English</w:t>
      </w:r>
    </w:p>
    <w:p w14:paraId="161809B0" w14:textId="77777777" w:rsidR="004B6DAF" w:rsidRPr="004B6DAF" w:rsidRDefault="004B6DAF" w:rsidP="004B6DAF">
      <w:pPr>
        <w:numPr>
          <w:ilvl w:val="0"/>
          <w:numId w:val="12"/>
        </w:numPr>
      </w:pPr>
      <w:r w:rsidRPr="004B6DAF">
        <w:t>All visits are inclusive and accessible, ensuring equitable participation</w:t>
      </w:r>
    </w:p>
    <w:p w14:paraId="333870B1" w14:textId="77777777" w:rsidR="004B6DAF" w:rsidRPr="004B6DAF" w:rsidRDefault="00B045F6" w:rsidP="004B6DAF">
      <w:r>
        <w:pict w14:anchorId="1C6DAAF8">
          <v:rect id="_x0000_i1034" style="width:0;height:1.5pt" o:hralign="center" o:hrstd="t" o:hr="t" fillcolor="#a0a0a0" stroked="f"/>
        </w:pict>
      </w:r>
    </w:p>
    <w:p w14:paraId="17480248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CURRICULUM PRINCIPLES</w:t>
      </w:r>
    </w:p>
    <w:p w14:paraId="408C3EAD" w14:textId="77777777" w:rsidR="004B6DAF" w:rsidRPr="004B6DAF" w:rsidRDefault="004B6DAF" w:rsidP="004B6DAF">
      <w:r w:rsidRPr="004B6DAF">
        <w:t>Our curriculum is guided by the belief that pupils should become:</w:t>
      </w:r>
    </w:p>
    <w:p w14:paraId="5F4D475D" w14:textId="77777777" w:rsidR="004B6DAF" w:rsidRPr="004B6DAF" w:rsidRDefault="004B6DAF" w:rsidP="004B6DAF">
      <w:pPr>
        <w:numPr>
          <w:ilvl w:val="0"/>
          <w:numId w:val="13"/>
        </w:numPr>
      </w:pPr>
      <w:r w:rsidRPr="004B6DAF">
        <w:rPr>
          <w:b/>
          <w:bCs/>
        </w:rPr>
        <w:lastRenderedPageBreak/>
        <w:t>Confident communicators</w:t>
      </w:r>
    </w:p>
    <w:p w14:paraId="32B7B6CB" w14:textId="77777777" w:rsidR="004B6DAF" w:rsidRPr="004B6DAF" w:rsidRDefault="004B6DAF" w:rsidP="004B6DAF">
      <w:pPr>
        <w:numPr>
          <w:ilvl w:val="0"/>
          <w:numId w:val="13"/>
        </w:numPr>
      </w:pPr>
      <w:r w:rsidRPr="004B6DAF">
        <w:rPr>
          <w:b/>
          <w:bCs/>
        </w:rPr>
        <w:t>Literate individuals prepared for adult life</w:t>
      </w:r>
    </w:p>
    <w:p w14:paraId="4CEC54D3" w14:textId="77777777" w:rsidR="004B6DAF" w:rsidRPr="004B6DAF" w:rsidRDefault="004B6DAF" w:rsidP="004B6DAF">
      <w:pPr>
        <w:numPr>
          <w:ilvl w:val="0"/>
          <w:numId w:val="13"/>
        </w:numPr>
      </w:pPr>
      <w:r w:rsidRPr="004B6DAF">
        <w:rPr>
          <w:b/>
          <w:bCs/>
        </w:rPr>
        <w:t>Inclusive, respectful and informed citizens</w:t>
      </w:r>
    </w:p>
    <w:p w14:paraId="217EFCA5" w14:textId="77777777" w:rsidR="004B6DAF" w:rsidRPr="004B6DAF" w:rsidRDefault="004B6DAF" w:rsidP="004B6DAF">
      <w:r w:rsidRPr="004B6DAF">
        <w:t>We maintain high expectations for all pupils and ensure they understand the purpose of their learning in real-world contexts.</w:t>
      </w:r>
    </w:p>
    <w:p w14:paraId="1FAEFF30" w14:textId="77777777" w:rsidR="004B6DAF" w:rsidRPr="004B6DAF" w:rsidRDefault="00B045F6" w:rsidP="004B6DAF">
      <w:r>
        <w:pict w14:anchorId="3644A5F0">
          <v:rect id="_x0000_i1035" style="width:0;height:1.5pt" o:hralign="center" o:hrstd="t" o:hr="t" fillcolor="#a0a0a0" stroked="f"/>
        </w:pict>
      </w:r>
    </w:p>
    <w:p w14:paraId="1780A596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SEQUENCING</w:t>
      </w:r>
    </w:p>
    <w:p w14:paraId="3D5D3A78" w14:textId="77777777" w:rsidR="004B6DAF" w:rsidRPr="004B6DAF" w:rsidRDefault="004B6DAF" w:rsidP="004B6DAF">
      <w:r w:rsidRPr="004B6DAF">
        <w:t>The curriculum is personalised but structured:</w:t>
      </w:r>
    </w:p>
    <w:p w14:paraId="3C98D24E" w14:textId="77777777" w:rsidR="004B6DAF" w:rsidRPr="004B6DAF" w:rsidRDefault="004B6DAF" w:rsidP="004B6DAF">
      <w:pPr>
        <w:numPr>
          <w:ilvl w:val="0"/>
          <w:numId w:val="14"/>
        </w:numPr>
      </w:pPr>
      <w:r w:rsidRPr="004B6DAF">
        <w:t>English ladders and reading pathways provide clear progression</w:t>
      </w:r>
    </w:p>
    <w:p w14:paraId="4DC8C377" w14:textId="77777777" w:rsidR="004B6DAF" w:rsidRPr="004B6DAF" w:rsidRDefault="004B6DAF" w:rsidP="004B6DAF">
      <w:pPr>
        <w:numPr>
          <w:ilvl w:val="0"/>
          <w:numId w:val="14"/>
        </w:numPr>
      </w:pPr>
      <w:r w:rsidRPr="004B6DAF">
        <w:t>Learning builds cumulatively, with regular opportunities for consolidation</w:t>
      </w:r>
    </w:p>
    <w:p w14:paraId="29FF90DC" w14:textId="77777777" w:rsidR="004B6DAF" w:rsidRPr="004B6DAF" w:rsidRDefault="004B6DAF" w:rsidP="004B6DAF">
      <w:pPr>
        <w:numPr>
          <w:ilvl w:val="0"/>
          <w:numId w:val="14"/>
        </w:numPr>
      </w:pPr>
      <w:r w:rsidRPr="004B6DAF">
        <w:t>Pupils may progress at different rates across different areas</w:t>
      </w:r>
    </w:p>
    <w:p w14:paraId="4C651F96" w14:textId="77777777" w:rsidR="004B6DAF" w:rsidRPr="004B6DAF" w:rsidRDefault="00B045F6" w:rsidP="004B6DAF">
      <w:r>
        <w:pict w14:anchorId="029ECAB9">
          <v:rect id="_x0000_i1036" style="width:0;height:1.5pt" o:hralign="center" o:hrstd="t" o:hr="t" fillcolor="#a0a0a0" stroked="f"/>
        </w:pict>
      </w:r>
    </w:p>
    <w:p w14:paraId="5E79AB43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IMPACT</w:t>
      </w:r>
    </w:p>
    <w:p w14:paraId="7CAC0726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Assessment</w:t>
      </w:r>
    </w:p>
    <w:p w14:paraId="6E9B2687" w14:textId="77777777" w:rsidR="004B6DAF" w:rsidRPr="004B6DAF" w:rsidRDefault="004B6DAF" w:rsidP="004B6DAF">
      <w:r w:rsidRPr="004B6DAF">
        <w:t>Assessment is continuous and responsive:</w:t>
      </w:r>
    </w:p>
    <w:p w14:paraId="5121EE45" w14:textId="77777777" w:rsidR="004B6DAF" w:rsidRPr="004B6DAF" w:rsidRDefault="004B6DAF" w:rsidP="004B6DAF">
      <w:pPr>
        <w:numPr>
          <w:ilvl w:val="0"/>
          <w:numId w:val="15"/>
        </w:numPr>
      </w:pPr>
      <w:r w:rsidRPr="004B6DAF">
        <w:t>Based on EHCP outcomes, reading tools and classroom observation</w:t>
      </w:r>
    </w:p>
    <w:p w14:paraId="1DBEB631" w14:textId="77777777" w:rsidR="004B6DAF" w:rsidRPr="004B6DAF" w:rsidRDefault="004B6DAF" w:rsidP="004B6DAF">
      <w:pPr>
        <w:numPr>
          <w:ilvl w:val="0"/>
          <w:numId w:val="15"/>
        </w:numPr>
      </w:pPr>
      <w:r w:rsidRPr="004B6DAF">
        <w:t>Includes written work, verbal responses, photographs and video evidence</w:t>
      </w:r>
    </w:p>
    <w:p w14:paraId="38604992" w14:textId="77777777" w:rsidR="004B6DAF" w:rsidRPr="004B6DAF" w:rsidRDefault="004B6DAF" w:rsidP="004B6DAF">
      <w:pPr>
        <w:numPr>
          <w:ilvl w:val="0"/>
          <w:numId w:val="15"/>
        </w:numPr>
      </w:pPr>
      <w:r w:rsidRPr="004B6DAF">
        <w:t>Tracks both academic progress and communication development</w:t>
      </w:r>
    </w:p>
    <w:p w14:paraId="60F342B9" w14:textId="77777777" w:rsidR="004B6DAF" w:rsidRPr="004B6DAF" w:rsidRDefault="004B6DAF" w:rsidP="004B6DAF">
      <w:r w:rsidRPr="004B6DAF">
        <w:t>Accreditations (e.g. Entry Level, AQA units) are used where appropriate.</w:t>
      </w:r>
    </w:p>
    <w:p w14:paraId="6F53A77E" w14:textId="77777777" w:rsidR="004B6DAF" w:rsidRPr="004B6DAF" w:rsidRDefault="00B045F6" w:rsidP="004B6DAF">
      <w:r>
        <w:pict w14:anchorId="20D3C937">
          <v:rect id="_x0000_i1037" style="width:0;height:1.5pt" o:hralign="center" o:hrstd="t" o:hr="t" fillcolor="#a0a0a0" stroked="f"/>
        </w:pict>
      </w:r>
    </w:p>
    <w:p w14:paraId="774D8960" w14:textId="77777777" w:rsidR="004B6DAF" w:rsidRPr="004B6DAF" w:rsidRDefault="004B6DAF" w:rsidP="004B6DAF">
      <w:pPr>
        <w:rPr>
          <w:b/>
          <w:bCs/>
        </w:rPr>
      </w:pPr>
      <w:r w:rsidRPr="004B6DAF">
        <w:rPr>
          <w:b/>
          <w:bCs/>
        </w:rPr>
        <w:t>Measuring Success</w:t>
      </w:r>
    </w:p>
    <w:p w14:paraId="749C2AC6" w14:textId="77777777" w:rsidR="004B6DAF" w:rsidRPr="004B6DAF" w:rsidRDefault="004B6DAF" w:rsidP="004B6DAF">
      <w:r w:rsidRPr="004B6DAF">
        <w:t>A successful curriculum at Sandfield is demonstrated when pupils:</w:t>
      </w:r>
    </w:p>
    <w:p w14:paraId="2621D45C" w14:textId="77777777" w:rsidR="004B6DAF" w:rsidRPr="004B6DAF" w:rsidRDefault="004B6DAF" w:rsidP="004B6DAF">
      <w:pPr>
        <w:numPr>
          <w:ilvl w:val="0"/>
          <w:numId w:val="16"/>
        </w:numPr>
      </w:pPr>
      <w:r w:rsidRPr="004B6DAF">
        <w:t>Make progress from their individual starting points</w:t>
      </w:r>
    </w:p>
    <w:p w14:paraId="7ADC8C95" w14:textId="77777777" w:rsidR="004B6DAF" w:rsidRPr="004B6DAF" w:rsidRDefault="004B6DAF" w:rsidP="004B6DAF">
      <w:pPr>
        <w:numPr>
          <w:ilvl w:val="0"/>
          <w:numId w:val="16"/>
        </w:numPr>
      </w:pPr>
      <w:r w:rsidRPr="004B6DAF">
        <w:t>Can apply communication and literacy skills across contexts</w:t>
      </w:r>
    </w:p>
    <w:p w14:paraId="7A0A350C" w14:textId="77777777" w:rsidR="004B6DAF" w:rsidRPr="004B6DAF" w:rsidRDefault="004B6DAF" w:rsidP="004B6DAF">
      <w:pPr>
        <w:numPr>
          <w:ilvl w:val="0"/>
          <w:numId w:val="16"/>
        </w:numPr>
      </w:pPr>
      <w:r w:rsidRPr="004B6DAF">
        <w:t>Show increased confidence in expressing themselves</w:t>
      </w:r>
    </w:p>
    <w:p w14:paraId="74A2168D" w14:textId="77777777" w:rsidR="004B6DAF" w:rsidRPr="004B6DAF" w:rsidRDefault="004B6DAF" w:rsidP="004B6DAF">
      <w:pPr>
        <w:numPr>
          <w:ilvl w:val="0"/>
          <w:numId w:val="16"/>
        </w:numPr>
      </w:pPr>
      <w:r w:rsidRPr="004B6DAF">
        <w:t>Demonstrate respect and understanding of others</w:t>
      </w:r>
    </w:p>
    <w:p w14:paraId="09480F8B" w14:textId="77777777" w:rsidR="004B6DAF" w:rsidRPr="004B6DAF" w:rsidRDefault="004B6DAF" w:rsidP="004B6DAF">
      <w:r w:rsidRPr="004B6DAF">
        <w:t>In addition:</w:t>
      </w:r>
    </w:p>
    <w:p w14:paraId="2C8905C3" w14:textId="77777777" w:rsidR="004B6DAF" w:rsidRPr="004B6DAF" w:rsidRDefault="004B6DAF" w:rsidP="004B6DAF">
      <w:pPr>
        <w:numPr>
          <w:ilvl w:val="0"/>
          <w:numId w:val="17"/>
        </w:numPr>
      </w:pPr>
      <w:r w:rsidRPr="004B6DAF">
        <w:t xml:space="preserve">Pupil voice reflects a sense of </w:t>
      </w:r>
      <w:r w:rsidRPr="004B6DAF">
        <w:rPr>
          <w:b/>
          <w:bCs/>
        </w:rPr>
        <w:t>belonging and representation</w:t>
      </w:r>
    </w:p>
    <w:p w14:paraId="1FAEE182" w14:textId="77777777" w:rsidR="004B6DAF" w:rsidRPr="001F7DF5" w:rsidRDefault="004B6DAF" w:rsidP="004B6DAF">
      <w:pPr>
        <w:numPr>
          <w:ilvl w:val="0"/>
          <w:numId w:val="17"/>
        </w:numPr>
      </w:pPr>
      <w:r w:rsidRPr="004B6DAF">
        <w:lastRenderedPageBreak/>
        <w:t xml:space="preserve">Work and planning show evidence of </w:t>
      </w:r>
      <w:r w:rsidRPr="004B6DAF">
        <w:rPr>
          <w:b/>
          <w:bCs/>
        </w:rPr>
        <w:t>diverse and inclusive content</w:t>
      </w:r>
    </w:p>
    <w:p w14:paraId="637BDA8F" w14:textId="36D15FF0" w:rsidR="001F7DF5" w:rsidRPr="006431A2" w:rsidRDefault="001F7DF5" w:rsidP="004B6DAF">
      <w:pPr>
        <w:numPr>
          <w:ilvl w:val="0"/>
          <w:numId w:val="17"/>
        </w:numPr>
      </w:pPr>
      <w:r w:rsidRPr="006431A2">
        <w:t xml:space="preserve">Pupils progress with their EHCP </w:t>
      </w:r>
      <w:r w:rsidR="006431A2" w:rsidRPr="006431A2">
        <w:t>outcomes</w:t>
      </w:r>
    </w:p>
    <w:p w14:paraId="130DFFA3" w14:textId="77777777" w:rsidR="004B6DAF" w:rsidRPr="004B6DAF" w:rsidRDefault="004B6DAF" w:rsidP="004B6DAF">
      <w:pPr>
        <w:numPr>
          <w:ilvl w:val="0"/>
          <w:numId w:val="17"/>
        </w:numPr>
      </w:pPr>
      <w:r w:rsidRPr="004B6DAF">
        <w:t>Pupils are prepared for life beyond school, including employment and community participation</w:t>
      </w:r>
    </w:p>
    <w:p w14:paraId="345460F1" w14:textId="77777777" w:rsidR="00B045F6" w:rsidRDefault="00B045F6" w:rsidP="00B045F6">
      <w:pPr>
        <w:ind w:left="360"/>
      </w:pPr>
      <w:r>
        <w:t>July 2026</w:t>
      </w:r>
    </w:p>
    <w:p w14:paraId="0A0B0DA6" w14:textId="77777777" w:rsidR="008A0BBB" w:rsidRDefault="008A0BBB"/>
    <w:sectPr w:rsidR="008A0B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5A1FB" w14:textId="77777777" w:rsidR="00227D69" w:rsidRDefault="00227D69" w:rsidP="001718FC">
      <w:pPr>
        <w:spacing w:after="0" w:line="240" w:lineRule="auto"/>
      </w:pPr>
      <w:r>
        <w:separator/>
      </w:r>
    </w:p>
  </w:endnote>
  <w:endnote w:type="continuationSeparator" w:id="0">
    <w:p w14:paraId="6D3BEABD" w14:textId="77777777" w:rsidR="00227D69" w:rsidRDefault="00227D69" w:rsidP="00171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BC761" w14:textId="77777777" w:rsidR="001718FC" w:rsidRDefault="001718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59169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BC1D6F" w14:textId="252D7157" w:rsidR="001718FC" w:rsidRDefault="001718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1D76D8" w14:textId="77777777" w:rsidR="001718FC" w:rsidRDefault="001718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87E6" w14:textId="77777777" w:rsidR="001718FC" w:rsidRDefault="00171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B77E4" w14:textId="77777777" w:rsidR="00227D69" w:rsidRDefault="00227D69" w:rsidP="001718FC">
      <w:pPr>
        <w:spacing w:after="0" w:line="240" w:lineRule="auto"/>
      </w:pPr>
      <w:r>
        <w:separator/>
      </w:r>
    </w:p>
  </w:footnote>
  <w:footnote w:type="continuationSeparator" w:id="0">
    <w:p w14:paraId="2C35709E" w14:textId="77777777" w:rsidR="00227D69" w:rsidRDefault="00227D69" w:rsidP="00171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2AC44" w14:textId="77777777" w:rsidR="001718FC" w:rsidRDefault="00171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541C0" w14:textId="77777777" w:rsidR="001718FC" w:rsidRDefault="00171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DB90E" w14:textId="77777777" w:rsidR="001718FC" w:rsidRDefault="001718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153"/>
    <w:multiLevelType w:val="multilevel"/>
    <w:tmpl w:val="CFA6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A22B3"/>
    <w:multiLevelType w:val="multilevel"/>
    <w:tmpl w:val="EFB0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60233"/>
    <w:multiLevelType w:val="multilevel"/>
    <w:tmpl w:val="FCD2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26356"/>
    <w:multiLevelType w:val="multilevel"/>
    <w:tmpl w:val="6018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5F5630"/>
    <w:multiLevelType w:val="multilevel"/>
    <w:tmpl w:val="6592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500DFE"/>
    <w:multiLevelType w:val="multilevel"/>
    <w:tmpl w:val="DFEA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3A12AC"/>
    <w:multiLevelType w:val="multilevel"/>
    <w:tmpl w:val="1F822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0063C5"/>
    <w:multiLevelType w:val="multilevel"/>
    <w:tmpl w:val="87AA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E447B8"/>
    <w:multiLevelType w:val="multilevel"/>
    <w:tmpl w:val="58BA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B703C7"/>
    <w:multiLevelType w:val="multilevel"/>
    <w:tmpl w:val="49F0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DF68B9"/>
    <w:multiLevelType w:val="multilevel"/>
    <w:tmpl w:val="A14A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CD3BA4"/>
    <w:multiLevelType w:val="multilevel"/>
    <w:tmpl w:val="80F6F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471B69"/>
    <w:multiLevelType w:val="multilevel"/>
    <w:tmpl w:val="8A2A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100B15"/>
    <w:multiLevelType w:val="multilevel"/>
    <w:tmpl w:val="90D4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143378"/>
    <w:multiLevelType w:val="multilevel"/>
    <w:tmpl w:val="9DC86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CA567D"/>
    <w:multiLevelType w:val="multilevel"/>
    <w:tmpl w:val="72B28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A766B3"/>
    <w:multiLevelType w:val="multilevel"/>
    <w:tmpl w:val="3D88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210062">
    <w:abstractNumId w:val="10"/>
  </w:num>
  <w:num w:numId="2" w16cid:durableId="433286753">
    <w:abstractNumId w:val="1"/>
  </w:num>
  <w:num w:numId="3" w16cid:durableId="1285693111">
    <w:abstractNumId w:val="12"/>
  </w:num>
  <w:num w:numId="4" w16cid:durableId="334695120">
    <w:abstractNumId w:val="2"/>
  </w:num>
  <w:num w:numId="5" w16cid:durableId="752241502">
    <w:abstractNumId w:val="3"/>
  </w:num>
  <w:num w:numId="6" w16cid:durableId="196046498">
    <w:abstractNumId w:val="5"/>
  </w:num>
  <w:num w:numId="7" w16cid:durableId="1037242747">
    <w:abstractNumId w:val="0"/>
  </w:num>
  <w:num w:numId="8" w16cid:durableId="2140100921">
    <w:abstractNumId w:val="11"/>
  </w:num>
  <w:num w:numId="9" w16cid:durableId="123427706">
    <w:abstractNumId w:val="7"/>
  </w:num>
  <w:num w:numId="10" w16cid:durableId="1809084038">
    <w:abstractNumId w:val="4"/>
  </w:num>
  <w:num w:numId="11" w16cid:durableId="470292122">
    <w:abstractNumId w:val="13"/>
  </w:num>
  <w:num w:numId="12" w16cid:durableId="1384333746">
    <w:abstractNumId w:val="9"/>
  </w:num>
  <w:num w:numId="13" w16cid:durableId="514879685">
    <w:abstractNumId w:val="15"/>
  </w:num>
  <w:num w:numId="14" w16cid:durableId="2028949000">
    <w:abstractNumId w:val="16"/>
  </w:num>
  <w:num w:numId="15" w16cid:durableId="81488590">
    <w:abstractNumId w:val="8"/>
  </w:num>
  <w:num w:numId="16" w16cid:durableId="28457516">
    <w:abstractNumId w:val="6"/>
  </w:num>
  <w:num w:numId="17" w16cid:durableId="20090930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DAF"/>
    <w:rsid w:val="001718FC"/>
    <w:rsid w:val="001F7DF5"/>
    <w:rsid w:val="00227D69"/>
    <w:rsid w:val="002A1A94"/>
    <w:rsid w:val="002E4258"/>
    <w:rsid w:val="003141EE"/>
    <w:rsid w:val="0032286D"/>
    <w:rsid w:val="00445F50"/>
    <w:rsid w:val="004B6DAF"/>
    <w:rsid w:val="00526C03"/>
    <w:rsid w:val="00623E08"/>
    <w:rsid w:val="006431A2"/>
    <w:rsid w:val="006470F3"/>
    <w:rsid w:val="00801809"/>
    <w:rsid w:val="008A0BBB"/>
    <w:rsid w:val="00AE3CA5"/>
    <w:rsid w:val="00B045F6"/>
    <w:rsid w:val="00B13862"/>
    <w:rsid w:val="00CB7B1E"/>
    <w:rsid w:val="00D6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72884F58"/>
  <w15:chartTrackingRefBased/>
  <w15:docId w15:val="{5BB721B0-9856-43CD-8832-F9101DC50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D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D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D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D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D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D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D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D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D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DA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01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01809"/>
  </w:style>
  <w:style w:type="character" w:customStyle="1" w:styleId="eop">
    <w:name w:val="eop"/>
    <w:basedOn w:val="DefaultParagraphFont"/>
    <w:rsid w:val="00801809"/>
  </w:style>
  <w:style w:type="paragraph" w:styleId="Header">
    <w:name w:val="header"/>
    <w:basedOn w:val="Normal"/>
    <w:link w:val="HeaderChar"/>
    <w:uiPriority w:val="99"/>
    <w:unhideWhenUsed/>
    <w:rsid w:val="00171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8FC"/>
  </w:style>
  <w:style w:type="paragraph" w:styleId="Footer">
    <w:name w:val="footer"/>
    <w:basedOn w:val="Normal"/>
    <w:link w:val="FooterChar"/>
    <w:uiPriority w:val="99"/>
    <w:unhideWhenUsed/>
    <w:rsid w:val="00171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2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6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5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58f13f-665f-4d72-a25a-392c7a61dfba" xsi:nil="true"/>
    <lcf76f155ced4ddcb4097134ff3c332f xmlns="3940d215-cc6c-4315-86a6-28fa632c02a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497A9A9F5D854C843C3C46412FF613" ma:contentTypeVersion="15" ma:contentTypeDescription="Create a new document." ma:contentTypeScope="" ma:versionID="acf254416763e20f5cc486a7136de857">
  <xsd:schema xmlns:xsd="http://www.w3.org/2001/XMLSchema" xmlns:xs="http://www.w3.org/2001/XMLSchema" xmlns:p="http://schemas.microsoft.com/office/2006/metadata/properties" xmlns:ns2="3940d215-cc6c-4315-86a6-28fa632c02a7" xmlns:ns3="1858f13f-665f-4d72-a25a-392c7a61dfba" targetNamespace="http://schemas.microsoft.com/office/2006/metadata/properties" ma:root="true" ma:fieldsID="2b3eda3770425ba1846fc8b108fde0ac" ns2:_="" ns3:_="">
    <xsd:import namespace="3940d215-cc6c-4315-86a6-28fa632c02a7"/>
    <xsd:import namespace="1858f13f-665f-4d72-a25a-392c7a61df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0d215-cc6c-4315-86a6-28fa632c0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169b7e-10f5-46c5-8f04-99649d5ea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8f13f-665f-4d72-a25a-392c7a61df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cea7df2-8157-4737-817a-e326834d03d1}" ma:internalName="TaxCatchAll" ma:showField="CatchAllData" ma:web="1858f13f-665f-4d72-a25a-392c7a61df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57C646-3EA8-46C6-85C0-83CAC9C31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49B3F7-F7E0-4A68-8558-57E2C156DA9C}">
  <ds:schemaRefs>
    <ds:schemaRef ds:uri="http://schemas.microsoft.com/office/2006/metadata/properties"/>
    <ds:schemaRef ds:uri="http://schemas.microsoft.com/office/infopath/2007/PartnerControls"/>
    <ds:schemaRef ds:uri="370fdea2-963c-4ae9-be0d-dc194a08a1f1"/>
    <ds:schemaRef ds:uri="685549c6-03f3-46f8-94d0-79a4c195885e"/>
    <ds:schemaRef ds:uri="1858f13f-665f-4d72-a25a-392c7a61dfba"/>
    <ds:schemaRef ds:uri="3940d215-cc6c-4315-86a6-28fa632c02a7"/>
  </ds:schemaRefs>
</ds:datastoreItem>
</file>

<file path=customXml/itemProps3.xml><?xml version="1.0" encoding="utf-8"?>
<ds:datastoreItem xmlns:ds="http://schemas.openxmlformats.org/officeDocument/2006/customXml" ds:itemID="{094FB2AC-2C1B-4F03-97A4-7B34C4F8B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0d215-cc6c-4315-86a6-28fa632c02a7"/>
    <ds:schemaRef ds:uri="1858f13f-665f-4d72-a25a-392c7a61df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1484</Words>
  <Characters>8459</Characters>
  <Application>Microsoft Office Word</Application>
  <DocSecurity>0</DocSecurity>
  <Lines>70</Lines>
  <Paragraphs>19</Paragraphs>
  <ScaleCrop>false</ScaleCrop>
  <Company/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Hynes</dc:creator>
  <cp:keywords/>
  <dc:description/>
  <cp:lastModifiedBy>Eric Kewley</cp:lastModifiedBy>
  <cp:revision>11</cp:revision>
  <dcterms:created xsi:type="dcterms:W3CDTF">2026-06-16T14:53:00Z</dcterms:created>
  <dcterms:modified xsi:type="dcterms:W3CDTF">2026-07-15T09:39:00Z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0x010100AB497A9A9F5D854C843C3C46412FF613</vt:lpwstr>
  </property>
  <property fmtid="{D5CDD505-2E9C-101B-9397-08002B2CF9AE}" pid="3" name="MediaServiceImageTags">
    <vt:lpwstr/>
  </property>
</Properties>
</file>