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4B62" w14:textId="4F592153" w:rsidR="00271729" w:rsidRDefault="00271729" w:rsidP="00271729">
      <w:pPr>
        <w:jc w:val="center"/>
        <w:rPr>
          <w:rFonts w:ascii="Arial" w:hAnsi="Arial" w:cs="Arial"/>
          <w:b/>
          <w:sz w:val="28"/>
          <w:szCs w:val="28"/>
        </w:rPr>
      </w:pPr>
      <w:r w:rsidRPr="00271729">
        <w:rPr>
          <w:rFonts w:ascii="Arial" w:hAnsi="Arial" w:cs="Arial"/>
          <w:b/>
          <w:sz w:val="28"/>
          <w:szCs w:val="28"/>
        </w:rPr>
        <w:t>M</w:t>
      </w:r>
      <w:r>
        <w:rPr>
          <w:rFonts w:ascii="Arial" w:hAnsi="Arial" w:cs="Arial"/>
          <w:b/>
          <w:sz w:val="28"/>
          <w:szCs w:val="28"/>
        </w:rPr>
        <w:t>ODERN FOREIGN LANGUAGES</w:t>
      </w:r>
      <w:r w:rsidR="00044CB7">
        <w:rPr>
          <w:rFonts w:ascii="Arial" w:hAnsi="Arial" w:cs="Arial"/>
          <w:b/>
          <w:sz w:val="28"/>
          <w:szCs w:val="28"/>
        </w:rPr>
        <w:t xml:space="preserve"> Curriculum Statement</w:t>
      </w:r>
    </w:p>
    <w:p w14:paraId="127445B0" w14:textId="77777777" w:rsidR="00A81C0D" w:rsidRPr="00271729" w:rsidRDefault="00A81C0D" w:rsidP="00A81C0D">
      <w:pPr>
        <w:pStyle w:val="ListParagraph"/>
        <w:rPr>
          <w:rFonts w:ascii="Arial" w:hAnsi="Arial" w:cs="Arial"/>
          <w:sz w:val="28"/>
          <w:szCs w:val="28"/>
        </w:rPr>
      </w:pPr>
    </w:p>
    <w:p w14:paraId="11A231E7" w14:textId="5B1B2DF2" w:rsidR="00271729" w:rsidRPr="00337AB2" w:rsidRDefault="00271729" w:rsidP="001C12D1">
      <w:pPr>
        <w:pStyle w:val="ListParagraph"/>
        <w:ind w:left="0"/>
        <w:jc w:val="both"/>
        <w:rPr>
          <w:rFonts w:ascii="Arial" w:hAnsi="Arial" w:cs="Arial"/>
          <w:sz w:val="24"/>
          <w:szCs w:val="24"/>
        </w:rPr>
      </w:pPr>
      <w:r>
        <w:rPr>
          <w:rFonts w:ascii="Arial" w:hAnsi="Arial" w:cs="Arial"/>
          <w:sz w:val="24"/>
          <w:szCs w:val="24"/>
        </w:rPr>
        <w:t xml:space="preserve">At </w:t>
      </w:r>
      <w:r w:rsidR="00044CB7">
        <w:rPr>
          <w:rFonts w:ascii="Arial" w:hAnsi="Arial" w:cs="Arial"/>
          <w:sz w:val="24"/>
          <w:szCs w:val="24"/>
        </w:rPr>
        <w:t>Sandfield</w:t>
      </w:r>
      <w:r>
        <w:rPr>
          <w:rFonts w:ascii="Arial" w:hAnsi="Arial" w:cs="Arial"/>
          <w:sz w:val="24"/>
          <w:szCs w:val="24"/>
        </w:rPr>
        <w:t xml:space="preserve">, we </w:t>
      </w:r>
      <w:r w:rsidR="008A7F38">
        <w:rPr>
          <w:rFonts w:ascii="Arial" w:hAnsi="Arial" w:cs="Arial"/>
          <w:sz w:val="24"/>
          <w:szCs w:val="24"/>
        </w:rPr>
        <w:t>are committed to the provision of Modern Foreign Language l</w:t>
      </w:r>
      <w:r w:rsidR="00A1322A">
        <w:rPr>
          <w:rFonts w:ascii="Arial" w:hAnsi="Arial" w:cs="Arial"/>
          <w:sz w:val="24"/>
          <w:szCs w:val="24"/>
        </w:rPr>
        <w:t xml:space="preserve">earning, </w:t>
      </w:r>
      <w:r w:rsidR="002F5A62">
        <w:rPr>
          <w:rFonts w:ascii="Arial" w:hAnsi="Arial" w:cs="Arial"/>
          <w:sz w:val="24"/>
          <w:szCs w:val="24"/>
        </w:rPr>
        <w:t>and</w:t>
      </w:r>
      <w:r w:rsidR="00A1322A">
        <w:rPr>
          <w:rFonts w:ascii="Arial" w:hAnsi="Arial" w:cs="Arial"/>
          <w:sz w:val="24"/>
          <w:szCs w:val="24"/>
        </w:rPr>
        <w:t xml:space="preserve"> the focus language taught across our school </w:t>
      </w:r>
      <w:r w:rsidR="00F27053">
        <w:rPr>
          <w:rFonts w:ascii="Arial" w:hAnsi="Arial" w:cs="Arial"/>
          <w:sz w:val="24"/>
          <w:szCs w:val="24"/>
        </w:rPr>
        <w:t>is</w:t>
      </w:r>
      <w:r w:rsidR="00A1322A">
        <w:rPr>
          <w:rFonts w:ascii="Arial" w:hAnsi="Arial" w:cs="Arial"/>
          <w:sz w:val="24"/>
          <w:szCs w:val="24"/>
        </w:rPr>
        <w:t xml:space="preserve"> </w:t>
      </w:r>
      <w:r w:rsidR="00F27053">
        <w:rPr>
          <w:rFonts w:ascii="Arial" w:hAnsi="Arial" w:cs="Arial"/>
          <w:sz w:val="24"/>
          <w:szCs w:val="24"/>
        </w:rPr>
        <w:t>Spanish</w:t>
      </w:r>
      <w:r w:rsidR="00A1322A">
        <w:rPr>
          <w:rFonts w:ascii="Arial" w:hAnsi="Arial" w:cs="Arial"/>
          <w:sz w:val="24"/>
          <w:szCs w:val="24"/>
        </w:rPr>
        <w:t>.</w:t>
      </w:r>
      <w:r w:rsidR="00044CB7">
        <w:rPr>
          <w:rFonts w:ascii="Arial" w:hAnsi="Arial" w:cs="Arial"/>
          <w:sz w:val="24"/>
          <w:szCs w:val="24"/>
        </w:rPr>
        <w:t xml:space="preserve"> However, we encourage pupils to learn about a range of countries and the language spoken.</w:t>
      </w:r>
      <w:r w:rsidR="00A1322A">
        <w:rPr>
          <w:rFonts w:ascii="Arial" w:hAnsi="Arial" w:cs="Arial"/>
          <w:sz w:val="24"/>
          <w:szCs w:val="24"/>
        </w:rPr>
        <w:t xml:space="preserve"> We firmly believe that learning a foreign language</w:t>
      </w:r>
      <w:r w:rsidR="00F27053">
        <w:rPr>
          <w:rFonts w:ascii="Arial" w:hAnsi="Arial" w:cs="Arial"/>
          <w:sz w:val="24"/>
          <w:szCs w:val="24"/>
        </w:rPr>
        <w:t xml:space="preserve"> provides valuable educational, cultural and social experiences. It</w:t>
      </w:r>
      <w:r w:rsidR="00A1322A">
        <w:rPr>
          <w:rFonts w:ascii="Arial" w:hAnsi="Arial" w:cs="Arial"/>
          <w:sz w:val="24"/>
          <w:szCs w:val="24"/>
        </w:rPr>
        <w:t xml:space="preserve"> </w:t>
      </w:r>
      <w:r w:rsidR="00F27053">
        <w:rPr>
          <w:rFonts w:ascii="Arial" w:hAnsi="Arial" w:cs="Arial"/>
          <w:sz w:val="24"/>
          <w:szCs w:val="24"/>
        </w:rPr>
        <w:t xml:space="preserve">helps to </w:t>
      </w:r>
      <w:r w:rsidR="00A1322A">
        <w:rPr>
          <w:rFonts w:ascii="Arial" w:hAnsi="Arial" w:cs="Arial"/>
          <w:sz w:val="24"/>
          <w:szCs w:val="24"/>
        </w:rPr>
        <w:t xml:space="preserve">foster children’s curiosity and </w:t>
      </w:r>
      <w:r w:rsidR="00F27053">
        <w:rPr>
          <w:rFonts w:ascii="Arial" w:hAnsi="Arial" w:cs="Arial"/>
          <w:sz w:val="24"/>
          <w:szCs w:val="24"/>
        </w:rPr>
        <w:t>aid them to see diversity within society as well as providing a valuable insight to the cultures and societies where Spanish is a predominant language.</w:t>
      </w:r>
      <w:r w:rsidR="00F27053" w:rsidRPr="00F27053">
        <w:rPr>
          <w:rFonts w:ascii="Arial" w:hAnsi="Arial" w:cs="Arial"/>
          <w:sz w:val="24"/>
          <w:szCs w:val="24"/>
        </w:rPr>
        <w:t xml:space="preserve"> </w:t>
      </w:r>
      <w:r w:rsidR="00F27053">
        <w:rPr>
          <w:rFonts w:ascii="Arial" w:hAnsi="Arial" w:cs="Arial"/>
          <w:sz w:val="24"/>
          <w:szCs w:val="24"/>
        </w:rPr>
        <w:t xml:space="preserve">For this reason, language learning can give </w:t>
      </w:r>
      <w:r w:rsidR="00B11E0F">
        <w:rPr>
          <w:rFonts w:ascii="Arial" w:hAnsi="Arial" w:cs="Arial"/>
          <w:sz w:val="24"/>
          <w:szCs w:val="24"/>
        </w:rPr>
        <w:t>pupils</w:t>
      </w:r>
      <w:r w:rsidR="00F27053">
        <w:rPr>
          <w:rFonts w:ascii="Arial" w:hAnsi="Arial" w:cs="Arial"/>
          <w:sz w:val="24"/>
          <w:szCs w:val="24"/>
        </w:rPr>
        <w:t xml:space="preserve"> a new perspective on their own language and cultural identity. </w:t>
      </w:r>
    </w:p>
    <w:p w14:paraId="166130E7" w14:textId="4FA2966F" w:rsidR="00A1322A" w:rsidRDefault="00A1322A" w:rsidP="001C12D1">
      <w:pPr>
        <w:pStyle w:val="ListParagraph"/>
        <w:ind w:left="0"/>
        <w:jc w:val="both"/>
        <w:rPr>
          <w:rFonts w:ascii="Arial" w:hAnsi="Arial" w:cs="Arial"/>
          <w:sz w:val="24"/>
          <w:szCs w:val="24"/>
        </w:rPr>
      </w:pPr>
    </w:p>
    <w:p w14:paraId="2B71FAD7" w14:textId="48DDA986" w:rsidR="001C12D1" w:rsidRDefault="00044CB7" w:rsidP="001C12D1">
      <w:pPr>
        <w:pStyle w:val="ListParagraph"/>
        <w:ind w:left="0"/>
        <w:jc w:val="both"/>
        <w:rPr>
          <w:rFonts w:ascii="Arial" w:hAnsi="Arial" w:cs="Arial"/>
          <w:b/>
          <w:sz w:val="24"/>
          <w:szCs w:val="24"/>
          <w:u w:val="single"/>
        </w:rPr>
      </w:pPr>
      <w:r>
        <w:rPr>
          <w:rFonts w:ascii="Arial" w:hAnsi="Arial" w:cs="Arial"/>
          <w:b/>
          <w:sz w:val="24"/>
          <w:szCs w:val="24"/>
          <w:u w:val="single"/>
        </w:rPr>
        <w:t xml:space="preserve">Intent </w:t>
      </w:r>
    </w:p>
    <w:p w14:paraId="05360C0B" w14:textId="24298D56" w:rsidR="001C12D1" w:rsidRPr="001C12D1" w:rsidRDefault="001C12D1" w:rsidP="001C12D1">
      <w:pPr>
        <w:pStyle w:val="ListParagraph"/>
        <w:numPr>
          <w:ilvl w:val="0"/>
          <w:numId w:val="13"/>
        </w:numPr>
        <w:jc w:val="both"/>
        <w:rPr>
          <w:rFonts w:ascii="Arial" w:hAnsi="Arial" w:cs="Arial"/>
          <w:b/>
          <w:sz w:val="24"/>
          <w:szCs w:val="24"/>
          <w:u w:val="single"/>
        </w:rPr>
      </w:pPr>
      <w:r>
        <w:rPr>
          <w:rFonts w:ascii="Arial" w:hAnsi="Arial" w:cs="Arial"/>
          <w:sz w:val="24"/>
          <w:szCs w:val="24"/>
        </w:rPr>
        <w:t xml:space="preserve">To motivate language learning using strategies that are enjoyable and accessible to all. Thus, developing an interest in learning to speak another language other than English. </w:t>
      </w:r>
    </w:p>
    <w:p w14:paraId="691FF33B" w14:textId="792F2D84" w:rsidR="001C12D1" w:rsidRDefault="001C12D1" w:rsidP="001C12D1">
      <w:pPr>
        <w:pStyle w:val="ListParagraph"/>
        <w:numPr>
          <w:ilvl w:val="0"/>
          <w:numId w:val="13"/>
        </w:numPr>
        <w:rPr>
          <w:rFonts w:ascii="Arial" w:hAnsi="Arial" w:cs="Arial"/>
          <w:sz w:val="24"/>
          <w:szCs w:val="24"/>
        </w:rPr>
      </w:pPr>
      <w:r w:rsidRPr="001C12D1">
        <w:rPr>
          <w:rFonts w:ascii="Arial" w:hAnsi="Arial" w:cs="Arial"/>
          <w:sz w:val="24"/>
          <w:szCs w:val="24"/>
        </w:rPr>
        <w:t>To encoura</w:t>
      </w:r>
      <w:r w:rsidR="00DE2A66">
        <w:rPr>
          <w:rFonts w:ascii="Arial" w:hAnsi="Arial" w:cs="Arial"/>
          <w:sz w:val="24"/>
          <w:szCs w:val="24"/>
        </w:rPr>
        <w:t>ge students</w:t>
      </w:r>
      <w:r w:rsidRPr="001C12D1">
        <w:rPr>
          <w:rFonts w:ascii="Arial" w:hAnsi="Arial" w:cs="Arial"/>
          <w:sz w:val="24"/>
          <w:szCs w:val="24"/>
        </w:rPr>
        <w:t xml:space="preserve"> to discover more about other cultures. Comparing their own cultural identity with diverse cultures and societies in </w:t>
      </w:r>
      <w:r>
        <w:rPr>
          <w:rFonts w:ascii="Arial" w:hAnsi="Arial" w:cs="Arial"/>
          <w:sz w:val="24"/>
          <w:szCs w:val="24"/>
        </w:rPr>
        <w:t>locations other than their own.</w:t>
      </w:r>
    </w:p>
    <w:p w14:paraId="58A606D1" w14:textId="378633CD" w:rsidR="00DE2A66" w:rsidRPr="00DE2A66" w:rsidRDefault="00DE2A66" w:rsidP="00DE2A66">
      <w:pPr>
        <w:pStyle w:val="ListParagraph"/>
        <w:numPr>
          <w:ilvl w:val="0"/>
          <w:numId w:val="13"/>
        </w:numPr>
        <w:rPr>
          <w:rFonts w:ascii="Arial" w:hAnsi="Arial" w:cs="Arial"/>
          <w:sz w:val="24"/>
          <w:szCs w:val="24"/>
        </w:rPr>
      </w:pPr>
      <w:r w:rsidRPr="00DE2A66">
        <w:rPr>
          <w:rFonts w:ascii="Arial" w:hAnsi="Arial" w:cs="Arial"/>
          <w:sz w:val="24"/>
          <w:szCs w:val="24"/>
        </w:rPr>
        <w:t>To develop awareness of the histor</w:t>
      </w:r>
      <w:r w:rsidR="00481841">
        <w:rPr>
          <w:rFonts w:ascii="Arial" w:hAnsi="Arial" w:cs="Arial"/>
          <w:sz w:val="24"/>
          <w:szCs w:val="24"/>
        </w:rPr>
        <w:t>y of other countries and people</w:t>
      </w:r>
      <w:r w:rsidRPr="00DE2A66">
        <w:rPr>
          <w:rFonts w:ascii="Arial" w:hAnsi="Arial" w:cs="Arial"/>
          <w:sz w:val="24"/>
          <w:szCs w:val="24"/>
        </w:rPr>
        <w:t xml:space="preserve"> and how this shapes their society, customs and celebrations. </w:t>
      </w:r>
    </w:p>
    <w:p w14:paraId="53430BE2" w14:textId="341859D3" w:rsidR="001C12D1" w:rsidRPr="00DE2A66" w:rsidRDefault="001C12D1" w:rsidP="00DE2A66">
      <w:pPr>
        <w:pStyle w:val="ListParagraph"/>
        <w:numPr>
          <w:ilvl w:val="0"/>
          <w:numId w:val="4"/>
        </w:numPr>
        <w:rPr>
          <w:rFonts w:ascii="Arial" w:hAnsi="Arial" w:cs="Arial"/>
          <w:sz w:val="24"/>
          <w:szCs w:val="24"/>
        </w:rPr>
      </w:pPr>
      <w:r>
        <w:rPr>
          <w:rFonts w:ascii="Arial" w:hAnsi="Arial" w:cs="Arial"/>
          <w:sz w:val="24"/>
          <w:szCs w:val="24"/>
        </w:rPr>
        <w:t>W</w:t>
      </w:r>
      <w:r w:rsidRPr="001C12D1">
        <w:rPr>
          <w:rFonts w:ascii="Arial" w:hAnsi="Arial" w:cs="Arial"/>
          <w:sz w:val="24"/>
          <w:szCs w:val="24"/>
        </w:rPr>
        <w:t>here individuals are able to, they may write at varying length for different purposes and audiences, using some grammatical structures that they may have learnt</w:t>
      </w:r>
      <w:r w:rsidRPr="00DE2A66">
        <w:rPr>
          <w:rFonts w:ascii="Arial" w:hAnsi="Arial" w:cs="Arial"/>
          <w:sz w:val="24"/>
          <w:szCs w:val="24"/>
        </w:rPr>
        <w:t>.</w:t>
      </w:r>
    </w:p>
    <w:p w14:paraId="7D4F78C6" w14:textId="2FBD7BE9" w:rsidR="00DE2A66" w:rsidRPr="00DE2A66" w:rsidRDefault="00DE2A66" w:rsidP="00DE2A66">
      <w:pPr>
        <w:pStyle w:val="ListParagraph"/>
        <w:numPr>
          <w:ilvl w:val="0"/>
          <w:numId w:val="13"/>
        </w:numPr>
        <w:jc w:val="both"/>
        <w:rPr>
          <w:rFonts w:ascii="Arial" w:hAnsi="Arial" w:cs="Arial"/>
          <w:sz w:val="24"/>
          <w:szCs w:val="24"/>
        </w:rPr>
      </w:pPr>
      <w:r w:rsidRPr="00DE2A66">
        <w:rPr>
          <w:rFonts w:ascii="Arial" w:hAnsi="Arial" w:cs="Arial"/>
          <w:sz w:val="24"/>
          <w:szCs w:val="24"/>
        </w:rPr>
        <w:t>To provide an all-encompassing approach to lang</w:t>
      </w:r>
      <w:r w:rsidR="00044CB7">
        <w:rPr>
          <w:rFonts w:ascii="Arial" w:hAnsi="Arial" w:cs="Arial"/>
          <w:sz w:val="24"/>
          <w:szCs w:val="24"/>
        </w:rPr>
        <w:t>uage learning, where the foreign</w:t>
      </w:r>
      <w:r>
        <w:rPr>
          <w:rFonts w:ascii="Arial" w:hAnsi="Arial" w:cs="Arial"/>
          <w:sz w:val="24"/>
          <w:szCs w:val="24"/>
        </w:rPr>
        <w:t xml:space="preserve"> </w:t>
      </w:r>
      <w:r w:rsidRPr="00DE2A66">
        <w:rPr>
          <w:rFonts w:ascii="Arial" w:hAnsi="Arial" w:cs="Arial"/>
          <w:sz w:val="24"/>
          <w:szCs w:val="24"/>
        </w:rPr>
        <w:t>language is embedded into a diverse range of activities and aspects of the school day.</w:t>
      </w:r>
    </w:p>
    <w:p w14:paraId="6FD2B2DD" w14:textId="77777777" w:rsidR="001C12D1" w:rsidRPr="00A40A91" w:rsidRDefault="001C12D1" w:rsidP="001C12D1">
      <w:pPr>
        <w:pStyle w:val="ListParagraph"/>
        <w:ind w:left="0"/>
        <w:jc w:val="both"/>
        <w:rPr>
          <w:rFonts w:ascii="Arial" w:hAnsi="Arial" w:cs="Arial"/>
          <w:sz w:val="24"/>
          <w:szCs w:val="24"/>
        </w:rPr>
      </w:pPr>
    </w:p>
    <w:p w14:paraId="4DBDC225" w14:textId="77777777" w:rsidR="00A40A91" w:rsidRPr="00A40A91" w:rsidRDefault="00A40A91" w:rsidP="001C12D1">
      <w:pPr>
        <w:pStyle w:val="ListParagraph"/>
        <w:ind w:left="0"/>
        <w:jc w:val="both"/>
        <w:rPr>
          <w:rFonts w:ascii="Arial" w:hAnsi="Arial" w:cs="Arial"/>
          <w:b/>
          <w:sz w:val="24"/>
          <w:szCs w:val="24"/>
          <w:u w:val="single"/>
        </w:rPr>
      </w:pPr>
      <w:r w:rsidRPr="00A40A91">
        <w:rPr>
          <w:rFonts w:ascii="Arial" w:hAnsi="Arial" w:cs="Arial"/>
          <w:b/>
          <w:sz w:val="24"/>
          <w:szCs w:val="24"/>
          <w:u w:val="single"/>
        </w:rPr>
        <w:t xml:space="preserve">Meeting the needs of all pupils within MFL </w:t>
      </w:r>
    </w:p>
    <w:p w14:paraId="0C493B57" w14:textId="77777777" w:rsidR="00A40A91" w:rsidRPr="00A40A91" w:rsidRDefault="00A40A91" w:rsidP="001C12D1">
      <w:pPr>
        <w:pStyle w:val="ListParagraph"/>
        <w:ind w:left="0"/>
        <w:jc w:val="both"/>
        <w:rPr>
          <w:rFonts w:ascii="Arial" w:hAnsi="Arial" w:cs="Arial"/>
          <w:sz w:val="24"/>
          <w:szCs w:val="24"/>
        </w:rPr>
      </w:pPr>
    </w:p>
    <w:p w14:paraId="27D1262C" w14:textId="77CFFEDB" w:rsidR="00A81C0D" w:rsidRPr="00A40A91" w:rsidRDefault="00044CB7" w:rsidP="001C12D1">
      <w:pPr>
        <w:pStyle w:val="ListParagraph"/>
        <w:ind w:left="0"/>
        <w:jc w:val="both"/>
        <w:rPr>
          <w:rFonts w:ascii="Arial" w:hAnsi="Arial" w:cs="Arial"/>
          <w:sz w:val="24"/>
          <w:szCs w:val="24"/>
        </w:rPr>
      </w:pPr>
      <w:r>
        <w:rPr>
          <w:rFonts w:ascii="Arial" w:hAnsi="Arial" w:cs="Arial"/>
          <w:sz w:val="24"/>
          <w:szCs w:val="24"/>
        </w:rPr>
        <w:t xml:space="preserve">Pupils at Sandfield </w:t>
      </w:r>
      <w:r w:rsidR="00A40A91" w:rsidRPr="00A40A91">
        <w:rPr>
          <w:rFonts w:ascii="Arial" w:hAnsi="Arial" w:cs="Arial"/>
          <w:sz w:val="24"/>
          <w:szCs w:val="24"/>
        </w:rPr>
        <w:t>have Moderate, Severe and / or Profound and Multiple Learning Difficulties including other associated difficulties such as Autism, Multi-Sensory, Visual &amp; Hearing Impairment(s)</w:t>
      </w:r>
      <w:r w:rsidR="001C12D1">
        <w:rPr>
          <w:rFonts w:ascii="Arial" w:hAnsi="Arial" w:cs="Arial"/>
          <w:sz w:val="24"/>
          <w:szCs w:val="24"/>
        </w:rPr>
        <w:t xml:space="preserve"> and physical disabilities</w:t>
      </w:r>
      <w:r w:rsidR="00A40A91" w:rsidRPr="00A40A91">
        <w:rPr>
          <w:rFonts w:ascii="Arial" w:hAnsi="Arial" w:cs="Arial"/>
          <w:sz w:val="24"/>
          <w:szCs w:val="24"/>
        </w:rPr>
        <w:t>. All pupils access a wide range of learning opportunities within MFL e.g. pupils with the most complex learning needs teaching and learning is based upon an immersive, multi-sensory and thematic approach.</w:t>
      </w:r>
    </w:p>
    <w:p w14:paraId="5E1F3CBE" w14:textId="6F6A1A97" w:rsidR="00BE1AED" w:rsidRPr="00BE1AED" w:rsidRDefault="00BE1AED" w:rsidP="001C12D1">
      <w:pPr>
        <w:pStyle w:val="ListParagraph"/>
        <w:ind w:left="0"/>
        <w:jc w:val="both"/>
        <w:rPr>
          <w:rFonts w:ascii="Arial" w:hAnsi="Arial" w:cs="Arial"/>
          <w:sz w:val="24"/>
          <w:szCs w:val="24"/>
          <w:u w:val="single"/>
        </w:rPr>
      </w:pPr>
    </w:p>
    <w:p w14:paraId="3EF8E1FB" w14:textId="77777777" w:rsidR="00BE1AED" w:rsidRPr="00BE1AED" w:rsidRDefault="00BE1AED" w:rsidP="00BE1AED">
      <w:pPr>
        <w:rPr>
          <w:rFonts w:ascii="Arial" w:hAnsi="Arial" w:cs="Arial"/>
          <w:b/>
          <w:sz w:val="24"/>
          <w:szCs w:val="24"/>
          <w:u w:val="single"/>
        </w:rPr>
      </w:pPr>
      <w:r w:rsidRPr="00BE1AED">
        <w:rPr>
          <w:rFonts w:ascii="Arial" w:hAnsi="Arial" w:cs="Arial"/>
          <w:b/>
          <w:sz w:val="24"/>
          <w:szCs w:val="24"/>
          <w:u w:val="single"/>
        </w:rPr>
        <w:t>Implementation</w:t>
      </w:r>
    </w:p>
    <w:p w14:paraId="3D6240E2" w14:textId="0AC2FA46" w:rsidR="00BE1AED" w:rsidRPr="00BE1AED" w:rsidRDefault="00BE1AED" w:rsidP="00BE1AED">
      <w:pPr>
        <w:pStyle w:val="ListParagraph"/>
        <w:ind w:left="0"/>
        <w:jc w:val="both"/>
        <w:rPr>
          <w:rFonts w:ascii="Arial" w:hAnsi="Arial" w:cs="Arial"/>
          <w:sz w:val="24"/>
          <w:szCs w:val="24"/>
        </w:rPr>
      </w:pPr>
      <w:r w:rsidRPr="00BE1AED">
        <w:rPr>
          <w:rFonts w:ascii="Arial" w:hAnsi="Arial" w:cs="Arial"/>
          <w:sz w:val="24"/>
          <w:szCs w:val="24"/>
        </w:rPr>
        <w:t>Teachers plan MFL in</w:t>
      </w:r>
      <w:r>
        <w:rPr>
          <w:rFonts w:ascii="Arial" w:hAnsi="Arial" w:cs="Arial"/>
          <w:sz w:val="24"/>
          <w:szCs w:val="24"/>
        </w:rPr>
        <w:t xml:space="preserve"> a</w:t>
      </w:r>
      <w:r w:rsidRPr="00BE1AED">
        <w:rPr>
          <w:rFonts w:ascii="Arial" w:hAnsi="Arial" w:cs="Arial"/>
          <w:sz w:val="24"/>
          <w:szCs w:val="24"/>
        </w:rPr>
        <w:t xml:space="preserve"> cross-curricular way within subjects, where pupils learn about different cultures and norms and that people across the world speak different languages. For some of our more able pupils</w:t>
      </w:r>
      <w:r>
        <w:rPr>
          <w:rFonts w:ascii="Arial" w:hAnsi="Arial" w:cs="Arial"/>
          <w:sz w:val="24"/>
          <w:szCs w:val="24"/>
        </w:rPr>
        <w:t>,</w:t>
      </w:r>
      <w:r w:rsidRPr="00BE1AED">
        <w:rPr>
          <w:rFonts w:ascii="Arial" w:hAnsi="Arial" w:cs="Arial"/>
          <w:sz w:val="24"/>
          <w:szCs w:val="24"/>
        </w:rPr>
        <w:t xml:space="preserve"> we have started Spanish weekly sessions.</w:t>
      </w:r>
    </w:p>
    <w:p w14:paraId="64DD340D" w14:textId="7EF77A0A" w:rsidR="00BE1AED" w:rsidRDefault="00BE1AED" w:rsidP="00BE1AED">
      <w:pPr>
        <w:pStyle w:val="ListParagraph"/>
        <w:ind w:left="0"/>
        <w:jc w:val="both"/>
        <w:rPr>
          <w:rFonts w:ascii="Arial" w:hAnsi="Arial" w:cs="Arial"/>
          <w:sz w:val="24"/>
          <w:szCs w:val="24"/>
        </w:rPr>
      </w:pPr>
    </w:p>
    <w:p w14:paraId="7711C5C5" w14:textId="77777777" w:rsidR="00FB54DD" w:rsidRPr="007D2D72" w:rsidRDefault="00FB54DD" w:rsidP="00BE1AED">
      <w:pPr>
        <w:pStyle w:val="ListParagraph"/>
        <w:ind w:left="0"/>
        <w:jc w:val="both"/>
        <w:rPr>
          <w:rFonts w:ascii="Arial" w:hAnsi="Arial" w:cs="Arial"/>
          <w:sz w:val="24"/>
          <w:szCs w:val="24"/>
        </w:rPr>
      </w:pPr>
    </w:p>
    <w:p w14:paraId="56B03861" w14:textId="30378AFD" w:rsidR="007D2D72" w:rsidRPr="007D2D72" w:rsidRDefault="007D2D72" w:rsidP="007D2D72">
      <w:pPr>
        <w:spacing w:before="100" w:beforeAutospacing="1" w:after="100" w:afterAutospacing="1" w:line="240" w:lineRule="auto"/>
        <w:outlineLvl w:val="2"/>
        <w:rPr>
          <w:rFonts w:ascii="Arial" w:eastAsia="Times New Roman" w:hAnsi="Arial" w:cs="Arial"/>
          <w:b/>
          <w:bCs/>
          <w:sz w:val="24"/>
          <w:szCs w:val="24"/>
          <w:u w:val="single"/>
          <w:lang w:eastAsia="en-GB"/>
        </w:rPr>
      </w:pPr>
      <w:r w:rsidRPr="007D2D72">
        <w:rPr>
          <w:rFonts w:ascii="Arial" w:eastAsia="Times New Roman" w:hAnsi="Arial" w:cs="Arial"/>
          <w:b/>
          <w:bCs/>
          <w:sz w:val="24"/>
          <w:szCs w:val="24"/>
          <w:u w:val="single"/>
          <w:lang w:eastAsia="en-GB"/>
        </w:rPr>
        <w:lastRenderedPageBreak/>
        <w:t xml:space="preserve">Implementing EHCP Targets Within </w:t>
      </w:r>
      <w:r>
        <w:rPr>
          <w:rFonts w:ascii="Arial" w:eastAsia="Times New Roman" w:hAnsi="Arial" w:cs="Arial"/>
          <w:b/>
          <w:bCs/>
          <w:sz w:val="24"/>
          <w:szCs w:val="24"/>
          <w:u w:val="single"/>
          <w:lang w:eastAsia="en-GB"/>
        </w:rPr>
        <w:t>MFL</w:t>
      </w:r>
      <w:r w:rsidRPr="007D2D72">
        <w:rPr>
          <w:rFonts w:ascii="Arial" w:eastAsia="Times New Roman" w:hAnsi="Arial" w:cs="Arial"/>
          <w:b/>
          <w:bCs/>
          <w:sz w:val="24"/>
          <w:szCs w:val="24"/>
          <w:u w:val="single"/>
          <w:lang w:eastAsia="en-GB"/>
        </w:rPr>
        <w:t xml:space="preserve"> Lessons</w:t>
      </w:r>
    </w:p>
    <w:p w14:paraId="78E50A0D" w14:textId="0A25D075" w:rsidR="003B6CEA" w:rsidRDefault="007D2D72" w:rsidP="007D2D72">
      <w:pPr>
        <w:spacing w:before="100" w:beforeAutospacing="1" w:after="100" w:afterAutospacing="1" w:line="240" w:lineRule="auto"/>
        <w:rPr>
          <w:rFonts w:ascii="Arial" w:eastAsia="Times New Roman" w:hAnsi="Arial" w:cs="Arial"/>
          <w:sz w:val="24"/>
          <w:szCs w:val="24"/>
          <w:lang w:eastAsia="en-GB"/>
        </w:rPr>
      </w:pPr>
      <w:r w:rsidRPr="007D2D72">
        <w:rPr>
          <w:rFonts w:ascii="Arial" w:eastAsia="Times New Roman" w:hAnsi="Arial" w:cs="Arial"/>
          <w:sz w:val="24"/>
          <w:szCs w:val="24"/>
          <w:lang w:eastAsia="en-GB"/>
        </w:rPr>
        <w:t xml:space="preserve">In our Spanish curriculum, every lesson is planned with pupils' individual Education, Health and Care Plan (EHCP) outcomes in mind. Rather than teaching </w:t>
      </w:r>
      <w:r w:rsidR="008E7A21">
        <w:rPr>
          <w:rFonts w:ascii="Arial" w:eastAsia="Times New Roman" w:hAnsi="Arial" w:cs="Arial"/>
          <w:sz w:val="24"/>
          <w:szCs w:val="24"/>
          <w:lang w:eastAsia="en-GB"/>
        </w:rPr>
        <w:t>MFL</w:t>
      </w:r>
      <w:r w:rsidRPr="007D2D72">
        <w:rPr>
          <w:rFonts w:ascii="Arial" w:eastAsia="Times New Roman" w:hAnsi="Arial" w:cs="Arial"/>
          <w:sz w:val="24"/>
          <w:szCs w:val="24"/>
          <w:lang w:eastAsia="en-GB"/>
        </w:rPr>
        <w:t xml:space="preserve"> as an isolated subject, we use language learning as a meaningful context to develop communication, independence, cognition, social interaction and emotional regulation. Teachers identify relevant EHCP targets during planning and adapt learning activities to ensure pupils can make progress towards both curriculum objectives and their personalised outcomes.</w:t>
      </w:r>
    </w:p>
    <w:p w14:paraId="17C5AFF1" w14:textId="77777777" w:rsidR="00140738" w:rsidRPr="00140738" w:rsidRDefault="00140738" w:rsidP="00140738">
      <w:pPr>
        <w:spacing w:before="100" w:beforeAutospacing="1" w:after="100" w:afterAutospacing="1" w:line="240" w:lineRule="auto"/>
        <w:rPr>
          <w:rFonts w:ascii="Arial" w:eastAsia="Times New Roman" w:hAnsi="Arial" w:cs="Arial"/>
          <w:b/>
          <w:bCs/>
          <w:sz w:val="24"/>
          <w:szCs w:val="24"/>
          <w:lang w:eastAsia="en-GB"/>
        </w:rPr>
      </w:pPr>
      <w:r w:rsidRPr="00140738">
        <w:rPr>
          <w:rFonts w:ascii="Arial" w:eastAsia="Times New Roman" w:hAnsi="Arial" w:cs="Arial"/>
          <w:b/>
          <w:bCs/>
          <w:sz w:val="24"/>
          <w:szCs w:val="24"/>
          <w:lang w:eastAsia="en-GB"/>
        </w:rPr>
        <w:t>Communication and Interaction</w:t>
      </w:r>
    </w:p>
    <w:p w14:paraId="15FB7E67" w14:textId="28700273" w:rsidR="00140738" w:rsidRPr="00140738" w:rsidRDefault="00140738" w:rsidP="00140738">
      <w:p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 xml:space="preserve">Many pupils have EHCP targets relating to expressive and receptive communication. </w:t>
      </w:r>
      <w:r>
        <w:rPr>
          <w:rFonts w:ascii="Arial" w:eastAsia="Times New Roman" w:hAnsi="Arial" w:cs="Arial"/>
          <w:sz w:val="24"/>
          <w:szCs w:val="24"/>
          <w:lang w:eastAsia="en-GB"/>
        </w:rPr>
        <w:t>MFL</w:t>
      </w:r>
      <w:r w:rsidRPr="00140738">
        <w:rPr>
          <w:rFonts w:ascii="Arial" w:eastAsia="Times New Roman" w:hAnsi="Arial" w:cs="Arial"/>
          <w:sz w:val="24"/>
          <w:szCs w:val="24"/>
          <w:lang w:eastAsia="en-GB"/>
        </w:rPr>
        <w:t xml:space="preserve"> lessons provide regular opportunities to develop these skills through structured speaking and listening activities.</w:t>
      </w:r>
    </w:p>
    <w:p w14:paraId="6C2D04B1" w14:textId="77777777" w:rsidR="00140738" w:rsidRPr="00140738" w:rsidRDefault="00140738" w:rsidP="00140738">
      <w:p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Teachers implement these targets by:</w:t>
      </w:r>
    </w:p>
    <w:p w14:paraId="1619DAE3" w14:textId="77777777" w:rsidR="00140738" w:rsidRPr="00140738" w:rsidRDefault="00140738" w:rsidP="00140738">
      <w:pPr>
        <w:numPr>
          <w:ilvl w:val="0"/>
          <w:numId w:val="21"/>
        </w:num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 xml:space="preserve">Modelling and rehearsing simple conversations. </w:t>
      </w:r>
    </w:p>
    <w:p w14:paraId="78EEEF2F" w14:textId="77777777" w:rsidR="00140738" w:rsidRPr="00140738" w:rsidRDefault="00140738" w:rsidP="00140738">
      <w:pPr>
        <w:numPr>
          <w:ilvl w:val="0"/>
          <w:numId w:val="21"/>
        </w:num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 xml:space="preserve">Using visual prompts, symbols and communication boards to support understanding. </w:t>
      </w:r>
    </w:p>
    <w:p w14:paraId="015ACB2D" w14:textId="77777777" w:rsidR="00140738" w:rsidRPr="00140738" w:rsidRDefault="00140738" w:rsidP="00140738">
      <w:pPr>
        <w:numPr>
          <w:ilvl w:val="0"/>
          <w:numId w:val="21"/>
        </w:num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 xml:space="preserve">Encouraging pupils to greet others, ask and answer simple questions, and make choices in Spanish. </w:t>
      </w:r>
    </w:p>
    <w:p w14:paraId="5E1D0380" w14:textId="77777777" w:rsidR="00140738" w:rsidRPr="00140738" w:rsidRDefault="00140738" w:rsidP="00140738">
      <w:pPr>
        <w:numPr>
          <w:ilvl w:val="0"/>
          <w:numId w:val="21"/>
        </w:numPr>
        <w:spacing w:before="100" w:beforeAutospacing="1" w:after="100" w:afterAutospacing="1" w:line="240" w:lineRule="auto"/>
        <w:rPr>
          <w:rFonts w:ascii="Arial" w:eastAsia="Times New Roman" w:hAnsi="Arial" w:cs="Arial"/>
          <w:sz w:val="24"/>
          <w:szCs w:val="24"/>
          <w:lang w:eastAsia="en-GB"/>
        </w:rPr>
      </w:pPr>
      <w:r w:rsidRPr="00140738">
        <w:rPr>
          <w:rFonts w:ascii="Arial" w:eastAsia="Times New Roman" w:hAnsi="Arial" w:cs="Arial"/>
          <w:sz w:val="24"/>
          <w:szCs w:val="24"/>
          <w:lang w:eastAsia="en-GB"/>
        </w:rPr>
        <w:t>Providing additional processing time and repetition before expecting a response.</w:t>
      </w:r>
    </w:p>
    <w:p w14:paraId="70476420" w14:textId="77777777" w:rsidR="00077693" w:rsidRPr="00077693" w:rsidRDefault="00077693" w:rsidP="00077693">
      <w:pPr>
        <w:spacing w:before="100" w:beforeAutospacing="1" w:after="100" w:afterAutospacing="1" w:line="240" w:lineRule="auto"/>
        <w:outlineLvl w:val="1"/>
        <w:rPr>
          <w:rFonts w:ascii="Arial" w:eastAsia="Times New Roman" w:hAnsi="Arial" w:cs="Arial"/>
          <w:b/>
          <w:bCs/>
          <w:sz w:val="24"/>
          <w:szCs w:val="24"/>
          <w:lang w:eastAsia="en-GB"/>
        </w:rPr>
      </w:pPr>
      <w:r w:rsidRPr="00077693">
        <w:rPr>
          <w:rFonts w:ascii="Arial" w:eastAsia="Times New Roman" w:hAnsi="Arial" w:cs="Arial"/>
          <w:b/>
          <w:bCs/>
          <w:sz w:val="24"/>
          <w:szCs w:val="24"/>
          <w:lang w:eastAsia="en-GB"/>
        </w:rPr>
        <w:t>Cognition and Learning</w:t>
      </w:r>
    </w:p>
    <w:p w14:paraId="7DD90932" w14:textId="41F2D671" w:rsidR="00077693" w:rsidRPr="00077693" w:rsidRDefault="00077693" w:rsidP="00077693">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MFL</w:t>
      </w:r>
      <w:r w:rsidRPr="00077693">
        <w:rPr>
          <w:rFonts w:ascii="Arial" w:eastAsia="Times New Roman" w:hAnsi="Arial" w:cs="Arial"/>
          <w:sz w:val="24"/>
          <w:szCs w:val="24"/>
          <w:lang w:eastAsia="en-GB"/>
        </w:rPr>
        <w:t xml:space="preserve"> lessons reinforce memory, sequencing and problem-solving skills through carefully scaffolded activities.</w:t>
      </w:r>
    </w:p>
    <w:p w14:paraId="0A42C0D3" w14:textId="77777777" w:rsidR="00077693" w:rsidRPr="00077693" w:rsidRDefault="00077693" w:rsidP="00077693">
      <w:pPr>
        <w:spacing w:before="100" w:beforeAutospacing="1" w:after="100" w:afterAutospacing="1" w:line="240" w:lineRule="auto"/>
        <w:rPr>
          <w:rFonts w:ascii="Arial" w:eastAsia="Times New Roman" w:hAnsi="Arial" w:cs="Arial"/>
          <w:sz w:val="24"/>
          <w:szCs w:val="24"/>
          <w:lang w:eastAsia="en-GB"/>
        </w:rPr>
      </w:pPr>
      <w:r w:rsidRPr="00077693">
        <w:rPr>
          <w:rFonts w:ascii="Arial" w:eastAsia="Times New Roman" w:hAnsi="Arial" w:cs="Arial"/>
          <w:sz w:val="24"/>
          <w:szCs w:val="24"/>
          <w:lang w:eastAsia="en-GB"/>
        </w:rPr>
        <w:t>Teachers support EHCP cognition targets by:</w:t>
      </w:r>
    </w:p>
    <w:p w14:paraId="3DEC034B" w14:textId="77777777" w:rsidR="00077693" w:rsidRPr="00077693" w:rsidRDefault="00077693" w:rsidP="00077693">
      <w:pPr>
        <w:numPr>
          <w:ilvl w:val="0"/>
          <w:numId w:val="22"/>
        </w:numPr>
        <w:spacing w:before="100" w:beforeAutospacing="1" w:after="100" w:afterAutospacing="1" w:line="240" w:lineRule="auto"/>
        <w:rPr>
          <w:rFonts w:ascii="Arial" w:eastAsia="Times New Roman" w:hAnsi="Arial" w:cs="Arial"/>
          <w:sz w:val="24"/>
          <w:szCs w:val="24"/>
          <w:lang w:eastAsia="en-GB"/>
        </w:rPr>
      </w:pPr>
      <w:r w:rsidRPr="00077693">
        <w:rPr>
          <w:rFonts w:ascii="Arial" w:eastAsia="Times New Roman" w:hAnsi="Arial" w:cs="Arial"/>
          <w:sz w:val="24"/>
          <w:szCs w:val="24"/>
          <w:lang w:eastAsia="en-GB"/>
        </w:rPr>
        <w:t xml:space="preserve">Breaking vocabulary into manageable chunks. </w:t>
      </w:r>
    </w:p>
    <w:p w14:paraId="22472745" w14:textId="77777777" w:rsidR="00077693" w:rsidRPr="00077693" w:rsidRDefault="00077693" w:rsidP="00077693">
      <w:pPr>
        <w:numPr>
          <w:ilvl w:val="0"/>
          <w:numId w:val="22"/>
        </w:numPr>
        <w:spacing w:before="100" w:beforeAutospacing="1" w:after="100" w:afterAutospacing="1" w:line="240" w:lineRule="auto"/>
        <w:rPr>
          <w:rFonts w:ascii="Arial" w:eastAsia="Times New Roman" w:hAnsi="Arial" w:cs="Arial"/>
          <w:sz w:val="24"/>
          <w:szCs w:val="24"/>
          <w:lang w:eastAsia="en-GB"/>
        </w:rPr>
      </w:pPr>
      <w:r w:rsidRPr="00077693">
        <w:rPr>
          <w:rFonts w:ascii="Arial" w:eastAsia="Times New Roman" w:hAnsi="Arial" w:cs="Arial"/>
          <w:sz w:val="24"/>
          <w:szCs w:val="24"/>
          <w:lang w:eastAsia="en-GB"/>
        </w:rPr>
        <w:t xml:space="preserve">Revisiting previously taught language through retrieval practice. </w:t>
      </w:r>
    </w:p>
    <w:p w14:paraId="1EBA3F6F" w14:textId="77777777" w:rsidR="00077693" w:rsidRPr="00077693" w:rsidRDefault="00077693" w:rsidP="00077693">
      <w:pPr>
        <w:numPr>
          <w:ilvl w:val="0"/>
          <w:numId w:val="22"/>
        </w:numPr>
        <w:spacing w:before="100" w:beforeAutospacing="1" w:after="100" w:afterAutospacing="1" w:line="240" w:lineRule="auto"/>
        <w:rPr>
          <w:rFonts w:ascii="Arial" w:eastAsia="Times New Roman" w:hAnsi="Arial" w:cs="Arial"/>
          <w:sz w:val="24"/>
          <w:szCs w:val="24"/>
          <w:lang w:eastAsia="en-GB"/>
        </w:rPr>
      </w:pPr>
      <w:r w:rsidRPr="00077693">
        <w:rPr>
          <w:rFonts w:ascii="Arial" w:eastAsia="Times New Roman" w:hAnsi="Arial" w:cs="Arial"/>
          <w:sz w:val="24"/>
          <w:szCs w:val="24"/>
          <w:lang w:eastAsia="en-GB"/>
        </w:rPr>
        <w:t xml:space="preserve">Using repetition and overlearning. </w:t>
      </w:r>
    </w:p>
    <w:p w14:paraId="6A205618" w14:textId="77777777" w:rsidR="00077693" w:rsidRPr="00077693" w:rsidRDefault="00077693" w:rsidP="00077693">
      <w:pPr>
        <w:numPr>
          <w:ilvl w:val="0"/>
          <w:numId w:val="22"/>
        </w:numPr>
        <w:spacing w:before="100" w:beforeAutospacing="1" w:after="100" w:afterAutospacing="1" w:line="240" w:lineRule="auto"/>
        <w:rPr>
          <w:rFonts w:ascii="Arial" w:eastAsia="Times New Roman" w:hAnsi="Arial" w:cs="Arial"/>
          <w:sz w:val="24"/>
          <w:szCs w:val="24"/>
          <w:lang w:eastAsia="en-GB"/>
        </w:rPr>
      </w:pPr>
      <w:r w:rsidRPr="00077693">
        <w:rPr>
          <w:rFonts w:ascii="Arial" w:eastAsia="Times New Roman" w:hAnsi="Arial" w:cs="Arial"/>
          <w:sz w:val="24"/>
          <w:szCs w:val="24"/>
          <w:lang w:eastAsia="en-GB"/>
        </w:rPr>
        <w:t xml:space="preserve">Matching pictures to vocabulary. </w:t>
      </w:r>
    </w:p>
    <w:p w14:paraId="193EEF8D" w14:textId="797F0C5F" w:rsidR="0077469D" w:rsidRPr="0077469D" w:rsidRDefault="0077469D" w:rsidP="0077469D">
      <w:pPr>
        <w:spacing w:before="100" w:beforeAutospacing="1" w:after="100" w:afterAutospacing="1" w:line="240" w:lineRule="auto"/>
        <w:outlineLvl w:val="1"/>
        <w:rPr>
          <w:rFonts w:ascii="Arial" w:eastAsia="Times New Roman" w:hAnsi="Arial" w:cs="Arial"/>
          <w:b/>
          <w:bCs/>
          <w:sz w:val="24"/>
          <w:szCs w:val="24"/>
          <w:lang w:eastAsia="en-GB"/>
        </w:rPr>
      </w:pPr>
      <w:r w:rsidRPr="0077469D">
        <w:rPr>
          <w:rFonts w:ascii="Arial" w:eastAsia="Times New Roman" w:hAnsi="Arial" w:cs="Arial"/>
          <w:b/>
          <w:bCs/>
          <w:sz w:val="24"/>
          <w:szCs w:val="24"/>
          <w:lang w:eastAsia="en-GB"/>
        </w:rPr>
        <w:t>Social, Emotional and Mental Health (SEMH)</w:t>
      </w:r>
    </w:p>
    <w:p w14:paraId="1E78C18D" w14:textId="77777777" w:rsidR="0077469D" w:rsidRPr="0077469D" w:rsidRDefault="0077469D" w:rsidP="0077469D">
      <w:p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Spanish lessons are designed to develop confidence, resilience and positive social interaction within a supportive environment.</w:t>
      </w:r>
    </w:p>
    <w:p w14:paraId="19A60316" w14:textId="77777777" w:rsidR="0077469D" w:rsidRPr="0077469D" w:rsidRDefault="0077469D" w:rsidP="0077469D">
      <w:p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Teachers implement SEMH targets through:</w:t>
      </w:r>
    </w:p>
    <w:p w14:paraId="10D113B3" w14:textId="77777777" w:rsidR="0077469D" w:rsidRPr="0077469D" w:rsidRDefault="0077469D" w:rsidP="0077469D">
      <w:pPr>
        <w:numPr>
          <w:ilvl w:val="0"/>
          <w:numId w:val="23"/>
        </w:num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 xml:space="preserve">Pair and group activities that encourage turn-taking and teamwork. </w:t>
      </w:r>
    </w:p>
    <w:p w14:paraId="3FED700D" w14:textId="77777777" w:rsidR="0077469D" w:rsidRPr="0077469D" w:rsidRDefault="0077469D" w:rsidP="0077469D">
      <w:pPr>
        <w:numPr>
          <w:ilvl w:val="0"/>
          <w:numId w:val="23"/>
        </w:num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 xml:space="preserve">Celebrating effort and progress rather than perfection. </w:t>
      </w:r>
    </w:p>
    <w:p w14:paraId="12F07B24" w14:textId="77777777" w:rsidR="0077469D" w:rsidRPr="0077469D" w:rsidRDefault="0077469D" w:rsidP="0077469D">
      <w:pPr>
        <w:numPr>
          <w:ilvl w:val="0"/>
          <w:numId w:val="23"/>
        </w:num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 xml:space="preserve">Using role play to build confidence in social situations. </w:t>
      </w:r>
    </w:p>
    <w:p w14:paraId="367AB28B" w14:textId="77777777" w:rsidR="00546576" w:rsidRDefault="0077469D" w:rsidP="00546576">
      <w:pPr>
        <w:numPr>
          <w:ilvl w:val="0"/>
          <w:numId w:val="23"/>
        </w:numPr>
        <w:spacing w:before="100" w:beforeAutospacing="1" w:after="100" w:afterAutospacing="1" w:line="240" w:lineRule="auto"/>
        <w:rPr>
          <w:rFonts w:ascii="Arial" w:eastAsia="Times New Roman" w:hAnsi="Arial" w:cs="Arial"/>
          <w:sz w:val="24"/>
          <w:szCs w:val="24"/>
          <w:lang w:eastAsia="en-GB"/>
        </w:rPr>
      </w:pPr>
      <w:r w:rsidRPr="0077469D">
        <w:rPr>
          <w:rFonts w:ascii="Arial" w:eastAsia="Times New Roman" w:hAnsi="Arial" w:cs="Arial"/>
          <w:sz w:val="24"/>
          <w:szCs w:val="24"/>
          <w:lang w:eastAsia="en-GB"/>
        </w:rPr>
        <w:t>Providing predictable lesson routines to reduce anxiet</w:t>
      </w:r>
      <w:r w:rsidR="00546576">
        <w:rPr>
          <w:rFonts w:ascii="Arial" w:eastAsia="Times New Roman" w:hAnsi="Arial" w:cs="Arial"/>
          <w:sz w:val="24"/>
          <w:szCs w:val="24"/>
          <w:lang w:eastAsia="en-GB"/>
        </w:rPr>
        <w:t>y.</w:t>
      </w:r>
    </w:p>
    <w:p w14:paraId="67CCE50B" w14:textId="6BA97D0F" w:rsidR="00BE1AED" w:rsidRPr="00546576" w:rsidRDefault="00BE1AED" w:rsidP="00546576">
      <w:pPr>
        <w:spacing w:before="100" w:beforeAutospacing="1" w:after="100" w:afterAutospacing="1" w:line="240" w:lineRule="auto"/>
        <w:rPr>
          <w:rFonts w:ascii="Arial" w:eastAsia="Times New Roman" w:hAnsi="Arial" w:cs="Arial"/>
          <w:sz w:val="24"/>
          <w:szCs w:val="24"/>
          <w:lang w:eastAsia="en-GB"/>
        </w:rPr>
      </w:pPr>
      <w:r w:rsidRPr="00546576">
        <w:rPr>
          <w:rFonts w:ascii="Arial" w:hAnsi="Arial" w:cs="Arial"/>
          <w:b/>
          <w:sz w:val="24"/>
          <w:szCs w:val="24"/>
          <w:u w:val="single"/>
        </w:rPr>
        <w:lastRenderedPageBreak/>
        <w:t xml:space="preserve">How the curriculum is planned </w:t>
      </w:r>
    </w:p>
    <w:p w14:paraId="3A7BCA76" w14:textId="31074539" w:rsidR="00BE1AED" w:rsidRPr="00BE1AED" w:rsidRDefault="00E43E7C" w:rsidP="00BE1AED">
      <w:pPr>
        <w:rPr>
          <w:rFonts w:ascii="Arial" w:hAnsi="Arial" w:cs="Arial"/>
          <w:sz w:val="24"/>
          <w:szCs w:val="24"/>
        </w:rPr>
      </w:pPr>
      <w:r>
        <w:rPr>
          <w:rFonts w:ascii="Arial" w:hAnsi="Arial" w:cs="Arial"/>
          <w:sz w:val="24"/>
          <w:szCs w:val="24"/>
        </w:rPr>
        <w:t>Teacher’s</w:t>
      </w:r>
      <w:r w:rsidR="00BE1AED">
        <w:rPr>
          <w:rFonts w:ascii="Arial" w:hAnsi="Arial" w:cs="Arial"/>
          <w:sz w:val="24"/>
          <w:szCs w:val="24"/>
        </w:rPr>
        <w:t xml:space="preserve"> long term plans will</w:t>
      </w:r>
      <w:r w:rsidR="00BE1AED" w:rsidRPr="00BE1AED">
        <w:rPr>
          <w:rFonts w:ascii="Arial" w:hAnsi="Arial" w:cs="Arial"/>
          <w:sz w:val="24"/>
          <w:szCs w:val="24"/>
        </w:rPr>
        <w:t xml:space="preserve"> incorporate ele</w:t>
      </w:r>
      <w:r w:rsidR="00BE1AED">
        <w:rPr>
          <w:rFonts w:ascii="Arial" w:hAnsi="Arial" w:cs="Arial"/>
          <w:sz w:val="24"/>
          <w:szCs w:val="24"/>
        </w:rPr>
        <w:t>ments of MFL within these. Long term plans</w:t>
      </w:r>
      <w:r w:rsidR="00BE1AED" w:rsidRPr="00BE1AED">
        <w:rPr>
          <w:rFonts w:ascii="Arial" w:hAnsi="Arial" w:cs="Arial"/>
          <w:sz w:val="24"/>
          <w:szCs w:val="24"/>
        </w:rPr>
        <w:t xml:space="preserve"> are broken down further in the medium term plans. </w:t>
      </w:r>
      <w:r>
        <w:rPr>
          <w:rFonts w:ascii="Arial" w:hAnsi="Arial" w:cs="Arial"/>
          <w:sz w:val="24"/>
          <w:szCs w:val="24"/>
        </w:rPr>
        <w:t>Yearly, pupils will partici</w:t>
      </w:r>
      <w:r w:rsidR="00FB54DD">
        <w:rPr>
          <w:rFonts w:ascii="Arial" w:hAnsi="Arial" w:cs="Arial"/>
          <w:sz w:val="24"/>
          <w:szCs w:val="24"/>
        </w:rPr>
        <w:t xml:space="preserve">pate in a whole school MFL day where pupils experience Spanish music, food, dance and traditions. </w:t>
      </w:r>
    </w:p>
    <w:p w14:paraId="6FC24BA3" w14:textId="3D5C20C7" w:rsidR="00BE1AED" w:rsidRPr="00BE1AED" w:rsidRDefault="00BE1AED" w:rsidP="00BE1AED">
      <w:pPr>
        <w:pStyle w:val="ListParagraph"/>
        <w:ind w:left="0"/>
        <w:jc w:val="both"/>
        <w:rPr>
          <w:rFonts w:ascii="Arial" w:hAnsi="Arial" w:cs="Arial"/>
          <w:sz w:val="24"/>
          <w:szCs w:val="24"/>
        </w:rPr>
      </w:pPr>
    </w:p>
    <w:p w14:paraId="1FDAA9C8" w14:textId="7D7A908C" w:rsidR="00A40A91" w:rsidRDefault="00A40A91" w:rsidP="001C12D1">
      <w:pPr>
        <w:jc w:val="both"/>
        <w:rPr>
          <w:rFonts w:ascii="Arial" w:hAnsi="Arial" w:cs="Arial"/>
          <w:b/>
          <w:sz w:val="24"/>
          <w:szCs w:val="24"/>
          <w:u w:val="single"/>
        </w:rPr>
      </w:pPr>
      <w:r w:rsidRPr="00A40A91">
        <w:rPr>
          <w:rFonts w:ascii="Arial" w:hAnsi="Arial" w:cs="Arial"/>
          <w:b/>
          <w:sz w:val="24"/>
          <w:szCs w:val="24"/>
          <w:u w:val="single"/>
        </w:rPr>
        <w:t>Cross-Curricular Links</w:t>
      </w:r>
    </w:p>
    <w:p w14:paraId="3A4BA4A4" w14:textId="2FABF9E4" w:rsidR="00B05222" w:rsidRDefault="00A40A91" w:rsidP="001C12D1">
      <w:pPr>
        <w:spacing w:line="240" w:lineRule="auto"/>
        <w:jc w:val="both"/>
        <w:rPr>
          <w:rFonts w:ascii="Arial" w:hAnsi="Arial" w:cs="Arial"/>
          <w:sz w:val="24"/>
          <w:szCs w:val="24"/>
        </w:rPr>
      </w:pPr>
      <w:r>
        <w:rPr>
          <w:rFonts w:ascii="Arial" w:hAnsi="Arial" w:cs="Arial"/>
          <w:sz w:val="24"/>
          <w:szCs w:val="24"/>
        </w:rPr>
        <w:t xml:space="preserve">The subject of MFL </w:t>
      </w:r>
      <w:r w:rsidR="00B05222">
        <w:rPr>
          <w:rFonts w:ascii="Arial" w:hAnsi="Arial" w:cs="Arial"/>
          <w:sz w:val="24"/>
          <w:szCs w:val="24"/>
        </w:rPr>
        <w:t xml:space="preserve">links to other curriculum areas such as: </w:t>
      </w:r>
    </w:p>
    <w:p w14:paraId="263039C3" w14:textId="5496B846" w:rsidR="00B05222" w:rsidRDefault="00B05222" w:rsidP="001C12D1">
      <w:pPr>
        <w:spacing w:line="240" w:lineRule="auto"/>
        <w:jc w:val="both"/>
        <w:rPr>
          <w:rFonts w:ascii="Arial" w:hAnsi="Arial" w:cs="Arial"/>
          <w:sz w:val="24"/>
          <w:szCs w:val="24"/>
        </w:rPr>
      </w:pPr>
      <w:r w:rsidRPr="00B05222">
        <w:rPr>
          <w:rFonts w:ascii="Arial" w:hAnsi="Arial" w:cs="Arial"/>
          <w:b/>
          <w:i/>
          <w:sz w:val="24"/>
          <w:szCs w:val="24"/>
        </w:rPr>
        <w:t>Mathematics:</w:t>
      </w:r>
      <w:r w:rsidRPr="00B05222">
        <w:rPr>
          <w:rFonts w:ascii="Arial" w:hAnsi="Arial" w:cs="Arial"/>
          <w:i/>
          <w:sz w:val="24"/>
          <w:szCs w:val="24"/>
        </w:rPr>
        <w:t xml:space="preserve"> </w:t>
      </w:r>
      <w:r>
        <w:rPr>
          <w:rFonts w:ascii="Arial" w:hAnsi="Arial" w:cs="Arial"/>
          <w:sz w:val="24"/>
          <w:szCs w:val="24"/>
        </w:rPr>
        <w:t xml:space="preserve">Counting in Spanish or singing numbers. </w:t>
      </w:r>
    </w:p>
    <w:p w14:paraId="35284034" w14:textId="3F500F8E" w:rsidR="00B05222" w:rsidRDefault="00B05222" w:rsidP="001C12D1">
      <w:pPr>
        <w:spacing w:line="240" w:lineRule="auto"/>
        <w:jc w:val="both"/>
        <w:rPr>
          <w:rFonts w:ascii="Arial" w:hAnsi="Arial" w:cs="Arial"/>
          <w:sz w:val="24"/>
          <w:szCs w:val="24"/>
        </w:rPr>
      </w:pPr>
      <w:r w:rsidRPr="00B05222">
        <w:rPr>
          <w:rFonts w:ascii="Arial" w:hAnsi="Arial" w:cs="Arial"/>
          <w:b/>
          <w:i/>
          <w:sz w:val="24"/>
          <w:szCs w:val="24"/>
        </w:rPr>
        <w:t>English:</w:t>
      </w:r>
      <w:r>
        <w:rPr>
          <w:rFonts w:ascii="Arial" w:hAnsi="Arial" w:cs="Arial"/>
          <w:i/>
          <w:sz w:val="24"/>
          <w:szCs w:val="24"/>
        </w:rPr>
        <w:t xml:space="preserve"> </w:t>
      </w:r>
      <w:r>
        <w:rPr>
          <w:rFonts w:ascii="Arial" w:hAnsi="Arial" w:cs="Arial"/>
          <w:sz w:val="24"/>
          <w:szCs w:val="24"/>
        </w:rPr>
        <w:t xml:space="preserve">Encouraging parallel use of words and phrases such as ‘gracias’ (thank you). </w:t>
      </w:r>
    </w:p>
    <w:p w14:paraId="7D719685" w14:textId="0B614B4A" w:rsidR="00B05222" w:rsidRDefault="00B05222" w:rsidP="001C12D1">
      <w:pPr>
        <w:spacing w:line="240" w:lineRule="auto"/>
        <w:jc w:val="both"/>
        <w:rPr>
          <w:rFonts w:ascii="Arial" w:hAnsi="Arial" w:cs="Arial"/>
          <w:b/>
          <w:sz w:val="24"/>
          <w:szCs w:val="24"/>
        </w:rPr>
      </w:pPr>
      <w:r w:rsidRPr="00B05222">
        <w:rPr>
          <w:rFonts w:ascii="Arial" w:hAnsi="Arial" w:cs="Arial"/>
          <w:b/>
          <w:i/>
          <w:sz w:val="24"/>
          <w:szCs w:val="24"/>
        </w:rPr>
        <w:t>Geography:</w:t>
      </w:r>
      <w:r>
        <w:rPr>
          <w:rFonts w:ascii="Arial" w:hAnsi="Arial" w:cs="Arial"/>
          <w:sz w:val="24"/>
          <w:szCs w:val="24"/>
        </w:rPr>
        <w:t xml:space="preserve"> </w:t>
      </w:r>
      <w:r w:rsidRPr="00B05222">
        <w:rPr>
          <w:rFonts w:ascii="Arial" w:hAnsi="Arial" w:cs="Arial"/>
          <w:sz w:val="24"/>
          <w:szCs w:val="24"/>
        </w:rPr>
        <w:t>Studying maps, countries and cultures.</w:t>
      </w:r>
      <w:r>
        <w:rPr>
          <w:rFonts w:ascii="Arial" w:hAnsi="Arial" w:cs="Arial"/>
          <w:b/>
          <w:sz w:val="24"/>
          <w:szCs w:val="24"/>
        </w:rPr>
        <w:t xml:space="preserve"> </w:t>
      </w:r>
    </w:p>
    <w:p w14:paraId="2E920BC2" w14:textId="2A21D45C" w:rsidR="00B05222" w:rsidRDefault="00B05222" w:rsidP="001C12D1">
      <w:pPr>
        <w:spacing w:line="240" w:lineRule="auto"/>
        <w:jc w:val="both"/>
        <w:rPr>
          <w:rFonts w:ascii="Arial" w:hAnsi="Arial" w:cs="Arial"/>
          <w:sz w:val="24"/>
          <w:szCs w:val="24"/>
        </w:rPr>
      </w:pPr>
      <w:r w:rsidRPr="00B05222">
        <w:rPr>
          <w:rFonts w:ascii="Arial" w:hAnsi="Arial" w:cs="Arial"/>
          <w:b/>
          <w:i/>
          <w:sz w:val="24"/>
          <w:szCs w:val="24"/>
        </w:rPr>
        <w:t>Music</w:t>
      </w:r>
      <w:r>
        <w:rPr>
          <w:rFonts w:ascii="Arial" w:hAnsi="Arial" w:cs="Arial"/>
          <w:b/>
          <w:i/>
          <w:sz w:val="24"/>
          <w:szCs w:val="24"/>
        </w:rPr>
        <w:t xml:space="preserve">: </w:t>
      </w:r>
      <w:r>
        <w:rPr>
          <w:rFonts w:ascii="Arial" w:hAnsi="Arial" w:cs="Arial"/>
          <w:sz w:val="24"/>
          <w:szCs w:val="24"/>
        </w:rPr>
        <w:t xml:space="preserve">Listening to Spanish music and singing Spanish songs. Focusing on the traditional flamenco music. </w:t>
      </w:r>
    </w:p>
    <w:p w14:paraId="6EDCA875" w14:textId="2959A848" w:rsidR="00B05222" w:rsidRDefault="00B05222" w:rsidP="001C12D1">
      <w:pPr>
        <w:spacing w:line="240" w:lineRule="auto"/>
        <w:jc w:val="both"/>
        <w:rPr>
          <w:rFonts w:ascii="Arial" w:hAnsi="Arial" w:cs="Arial"/>
          <w:sz w:val="24"/>
          <w:szCs w:val="24"/>
        </w:rPr>
      </w:pPr>
      <w:r w:rsidRPr="00B05222">
        <w:rPr>
          <w:rFonts w:ascii="Arial" w:hAnsi="Arial" w:cs="Arial"/>
          <w:b/>
          <w:i/>
          <w:sz w:val="24"/>
          <w:szCs w:val="24"/>
        </w:rPr>
        <w:t xml:space="preserve">P.E: </w:t>
      </w:r>
      <w:r w:rsidR="00E36B36">
        <w:rPr>
          <w:rFonts w:ascii="Arial" w:hAnsi="Arial" w:cs="Arial"/>
          <w:sz w:val="24"/>
          <w:szCs w:val="24"/>
        </w:rPr>
        <w:t>Counting the</w:t>
      </w:r>
      <w:r>
        <w:rPr>
          <w:rFonts w:ascii="Arial" w:hAnsi="Arial" w:cs="Arial"/>
          <w:sz w:val="24"/>
          <w:szCs w:val="24"/>
        </w:rPr>
        <w:t xml:space="preserve"> score</w:t>
      </w:r>
      <w:r w:rsidR="00E36B36">
        <w:rPr>
          <w:rFonts w:ascii="Arial" w:hAnsi="Arial" w:cs="Arial"/>
          <w:sz w:val="24"/>
          <w:szCs w:val="24"/>
        </w:rPr>
        <w:t xml:space="preserve"> of a game such as football in Spanish. L</w:t>
      </w:r>
      <w:r>
        <w:rPr>
          <w:rFonts w:ascii="Arial" w:hAnsi="Arial" w:cs="Arial"/>
          <w:sz w:val="24"/>
          <w:szCs w:val="24"/>
        </w:rPr>
        <w:t>ook at bull fighting which is a popular sport in Spain.</w:t>
      </w:r>
    </w:p>
    <w:p w14:paraId="67BAA219" w14:textId="57411011" w:rsidR="00B05222" w:rsidRDefault="00B05222" w:rsidP="001C12D1">
      <w:pPr>
        <w:spacing w:line="240" w:lineRule="auto"/>
        <w:jc w:val="both"/>
        <w:rPr>
          <w:rFonts w:ascii="Arial" w:hAnsi="Arial" w:cs="Arial"/>
          <w:sz w:val="24"/>
          <w:szCs w:val="24"/>
        </w:rPr>
      </w:pPr>
      <w:r w:rsidRPr="00B05222">
        <w:rPr>
          <w:rFonts w:ascii="Arial" w:hAnsi="Arial" w:cs="Arial"/>
          <w:b/>
          <w:i/>
          <w:sz w:val="24"/>
          <w:szCs w:val="24"/>
        </w:rPr>
        <w:t xml:space="preserve">Computing: </w:t>
      </w:r>
      <w:r>
        <w:rPr>
          <w:rFonts w:ascii="Arial" w:hAnsi="Arial" w:cs="Arial"/>
          <w:sz w:val="24"/>
          <w:szCs w:val="24"/>
        </w:rPr>
        <w:t xml:space="preserve">Using </w:t>
      </w:r>
      <w:r w:rsidR="005D1461">
        <w:rPr>
          <w:rFonts w:ascii="Arial" w:hAnsi="Arial" w:cs="Arial"/>
          <w:sz w:val="24"/>
          <w:szCs w:val="24"/>
        </w:rPr>
        <w:t>programmes that support language learning.</w:t>
      </w:r>
    </w:p>
    <w:p w14:paraId="1EC46F70" w14:textId="2794BB0F" w:rsidR="00F30558" w:rsidRDefault="005D1461" w:rsidP="001C12D1">
      <w:pPr>
        <w:spacing w:line="240" w:lineRule="auto"/>
        <w:jc w:val="both"/>
        <w:rPr>
          <w:rFonts w:ascii="Arial" w:hAnsi="Arial" w:cs="Arial"/>
          <w:sz w:val="24"/>
          <w:szCs w:val="24"/>
        </w:rPr>
      </w:pPr>
      <w:r w:rsidRPr="005D1461">
        <w:rPr>
          <w:rFonts w:ascii="Arial" w:hAnsi="Arial" w:cs="Arial"/>
          <w:b/>
          <w:i/>
          <w:sz w:val="24"/>
          <w:szCs w:val="24"/>
        </w:rPr>
        <w:t>Food and Nutrition:</w:t>
      </w:r>
      <w:r>
        <w:rPr>
          <w:rFonts w:ascii="Arial" w:hAnsi="Arial" w:cs="Arial"/>
          <w:sz w:val="24"/>
          <w:szCs w:val="24"/>
        </w:rPr>
        <w:t xml:space="preserve"> Making and t</w:t>
      </w:r>
      <w:r w:rsidR="00E36B36">
        <w:rPr>
          <w:rFonts w:ascii="Arial" w:hAnsi="Arial" w:cs="Arial"/>
          <w:sz w:val="24"/>
          <w:szCs w:val="24"/>
        </w:rPr>
        <w:t>asting traditional food from Spanish speaking countries</w:t>
      </w:r>
      <w:r>
        <w:rPr>
          <w:rFonts w:ascii="Arial" w:hAnsi="Arial" w:cs="Arial"/>
          <w:sz w:val="24"/>
          <w:szCs w:val="24"/>
        </w:rPr>
        <w:t xml:space="preserve">. </w:t>
      </w:r>
    </w:p>
    <w:p w14:paraId="0503414A" w14:textId="475F1CE0" w:rsidR="00F30558" w:rsidRPr="00F30558" w:rsidRDefault="00F30558" w:rsidP="001C12D1">
      <w:pPr>
        <w:spacing w:line="240" w:lineRule="auto"/>
        <w:jc w:val="both"/>
        <w:rPr>
          <w:rFonts w:ascii="Arial" w:hAnsi="Arial" w:cs="Arial"/>
          <w:sz w:val="24"/>
          <w:szCs w:val="24"/>
        </w:rPr>
      </w:pPr>
      <w:r>
        <w:rPr>
          <w:rFonts w:ascii="Arial" w:hAnsi="Arial" w:cs="Arial"/>
          <w:sz w:val="24"/>
          <w:szCs w:val="24"/>
        </w:rPr>
        <w:t>During language week or Spanish</w:t>
      </w:r>
      <w:r w:rsidRPr="00F30558">
        <w:rPr>
          <w:rFonts w:ascii="Arial" w:hAnsi="Arial" w:cs="Arial"/>
          <w:sz w:val="24"/>
          <w:szCs w:val="24"/>
        </w:rPr>
        <w:t xml:space="preserve"> Day, whole school activities may include each year group producing artwork inspired by a different </w:t>
      </w:r>
      <w:r>
        <w:rPr>
          <w:rFonts w:ascii="Arial" w:hAnsi="Arial" w:cs="Arial"/>
          <w:sz w:val="24"/>
          <w:szCs w:val="24"/>
        </w:rPr>
        <w:t xml:space="preserve">Spanish </w:t>
      </w:r>
      <w:r w:rsidRPr="00F30558">
        <w:rPr>
          <w:rFonts w:ascii="Arial" w:hAnsi="Arial" w:cs="Arial"/>
          <w:sz w:val="24"/>
          <w:szCs w:val="24"/>
        </w:rPr>
        <w:t xml:space="preserve">artist </w:t>
      </w:r>
      <w:r w:rsidR="00E36B36">
        <w:rPr>
          <w:rFonts w:ascii="Arial" w:hAnsi="Arial" w:cs="Arial"/>
          <w:sz w:val="24"/>
          <w:szCs w:val="24"/>
        </w:rPr>
        <w:t xml:space="preserve">(Pablo Picasso, Antoni Gaudi), </w:t>
      </w:r>
      <w:r w:rsidRPr="00F30558">
        <w:rPr>
          <w:rFonts w:ascii="Arial" w:hAnsi="Arial" w:cs="Arial"/>
          <w:sz w:val="24"/>
          <w:szCs w:val="24"/>
        </w:rPr>
        <w:t>or work that depic</w:t>
      </w:r>
      <w:r w:rsidR="001C12D1">
        <w:rPr>
          <w:rFonts w:ascii="Arial" w:hAnsi="Arial" w:cs="Arial"/>
          <w:sz w:val="24"/>
          <w:szCs w:val="24"/>
        </w:rPr>
        <w:t xml:space="preserve">ts various landmarks in Spain. </w:t>
      </w:r>
    </w:p>
    <w:p w14:paraId="17645CE0" w14:textId="6100FB29" w:rsidR="00044CB7" w:rsidRPr="00E43E7C" w:rsidRDefault="00044CB7" w:rsidP="00673024">
      <w:pPr>
        <w:rPr>
          <w:rFonts w:ascii="Arial" w:hAnsi="Arial" w:cs="Arial"/>
          <w:b/>
          <w:sz w:val="24"/>
          <w:szCs w:val="24"/>
          <w:u w:val="single"/>
        </w:rPr>
      </w:pPr>
    </w:p>
    <w:p w14:paraId="6B2B874A" w14:textId="004BC65C" w:rsidR="00044CB7" w:rsidRPr="00E43E7C" w:rsidRDefault="00044CB7" w:rsidP="00673024">
      <w:pPr>
        <w:rPr>
          <w:rFonts w:ascii="Arial" w:hAnsi="Arial" w:cs="Arial"/>
          <w:b/>
          <w:sz w:val="24"/>
          <w:szCs w:val="24"/>
          <w:u w:val="single"/>
        </w:rPr>
      </w:pPr>
      <w:r w:rsidRPr="00E43E7C">
        <w:rPr>
          <w:rFonts w:ascii="Arial" w:hAnsi="Arial" w:cs="Arial"/>
          <w:b/>
          <w:sz w:val="24"/>
          <w:szCs w:val="24"/>
          <w:u w:val="single"/>
        </w:rPr>
        <w:t>Impact</w:t>
      </w:r>
    </w:p>
    <w:p w14:paraId="79227DEF" w14:textId="194E461E" w:rsidR="00E43E7C" w:rsidRPr="00E43E7C" w:rsidRDefault="00E43E7C" w:rsidP="00673024">
      <w:pPr>
        <w:rPr>
          <w:rFonts w:ascii="Arial" w:hAnsi="Arial" w:cs="Arial"/>
          <w:sz w:val="24"/>
          <w:szCs w:val="24"/>
        </w:rPr>
      </w:pPr>
      <w:r w:rsidRPr="00E43E7C">
        <w:rPr>
          <w:rFonts w:ascii="Arial" w:hAnsi="Arial" w:cs="Arial"/>
          <w:sz w:val="24"/>
          <w:szCs w:val="24"/>
        </w:rPr>
        <w:t xml:space="preserve">Pupils will be able to communicate with each other in Spanish and apply their knowledge of language to other areas of the curriculum. Pupils apply their cultural understanding and tolerance across society and cultures. </w:t>
      </w:r>
      <w:r w:rsidR="00E6367B">
        <w:rPr>
          <w:rFonts w:ascii="Arial" w:hAnsi="Arial" w:cs="Arial"/>
          <w:sz w:val="24"/>
          <w:szCs w:val="24"/>
        </w:rPr>
        <w:t>Where appropriate, progress is recorded using work in books, photos and videos using Evidence for Learning.</w:t>
      </w:r>
    </w:p>
    <w:p w14:paraId="280DF871" w14:textId="77777777" w:rsidR="00044CB7" w:rsidRPr="00173961" w:rsidRDefault="00044CB7" w:rsidP="00673024">
      <w:pPr>
        <w:rPr>
          <w:rFonts w:ascii="Arial" w:hAnsi="Arial" w:cs="Arial"/>
          <w:b/>
          <w:sz w:val="24"/>
          <w:szCs w:val="24"/>
        </w:rPr>
      </w:pPr>
    </w:p>
    <w:sectPr w:rsidR="00044CB7" w:rsidRPr="00173961" w:rsidSect="00F3236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44490" w14:textId="77777777" w:rsidR="00B3253A" w:rsidRDefault="00B3253A" w:rsidP="00A22558">
      <w:pPr>
        <w:spacing w:after="0" w:line="240" w:lineRule="auto"/>
      </w:pPr>
      <w:r>
        <w:separator/>
      </w:r>
    </w:p>
  </w:endnote>
  <w:endnote w:type="continuationSeparator" w:id="0">
    <w:p w14:paraId="0B4A1289" w14:textId="77777777" w:rsidR="00B3253A" w:rsidRDefault="00B3253A" w:rsidP="00A22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11138"/>
      <w:docPartObj>
        <w:docPartGallery w:val="Page Numbers (Bottom of Page)"/>
        <w:docPartUnique/>
      </w:docPartObj>
    </w:sdtPr>
    <w:sdtEndPr>
      <w:rPr>
        <w:noProof/>
      </w:rPr>
    </w:sdtEndPr>
    <w:sdtContent>
      <w:p w14:paraId="61A66E64" w14:textId="144F1EB0" w:rsidR="002876E3" w:rsidRDefault="002876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FE7DCF" w14:textId="77777777" w:rsidR="002876E3" w:rsidRDefault="00287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20F0B" w14:textId="77777777" w:rsidR="00B3253A" w:rsidRDefault="00B3253A" w:rsidP="00A22558">
      <w:pPr>
        <w:spacing w:after="0" w:line="240" w:lineRule="auto"/>
      </w:pPr>
      <w:r>
        <w:separator/>
      </w:r>
    </w:p>
  </w:footnote>
  <w:footnote w:type="continuationSeparator" w:id="0">
    <w:p w14:paraId="26DA5221" w14:textId="77777777" w:rsidR="00B3253A" w:rsidRDefault="00B3253A" w:rsidP="00A22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30D"/>
    <w:multiLevelType w:val="hybridMultilevel"/>
    <w:tmpl w:val="622A7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F3E8C"/>
    <w:multiLevelType w:val="hybridMultilevel"/>
    <w:tmpl w:val="A31C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80801"/>
    <w:multiLevelType w:val="multilevel"/>
    <w:tmpl w:val="6366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167B8"/>
    <w:multiLevelType w:val="multilevel"/>
    <w:tmpl w:val="BAA0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E02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9474F99"/>
    <w:multiLevelType w:val="hybridMultilevel"/>
    <w:tmpl w:val="C29A2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855AF"/>
    <w:multiLevelType w:val="hybridMultilevel"/>
    <w:tmpl w:val="EA54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5542E8"/>
    <w:multiLevelType w:val="multilevel"/>
    <w:tmpl w:val="E106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96D8C"/>
    <w:multiLevelType w:val="multilevel"/>
    <w:tmpl w:val="B0CA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A7353"/>
    <w:multiLevelType w:val="hybridMultilevel"/>
    <w:tmpl w:val="4D620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B5264D"/>
    <w:multiLevelType w:val="hybridMultilevel"/>
    <w:tmpl w:val="45B6D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DE13D7"/>
    <w:multiLevelType w:val="hybridMultilevel"/>
    <w:tmpl w:val="7040A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042C6"/>
    <w:multiLevelType w:val="hybridMultilevel"/>
    <w:tmpl w:val="DC426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BA5956"/>
    <w:multiLevelType w:val="multilevel"/>
    <w:tmpl w:val="EE5C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107FC3"/>
    <w:multiLevelType w:val="hybridMultilevel"/>
    <w:tmpl w:val="D898E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B484035"/>
    <w:multiLevelType w:val="multilevel"/>
    <w:tmpl w:val="DDCC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85B3B"/>
    <w:multiLevelType w:val="multilevel"/>
    <w:tmpl w:val="62C2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DD72A4"/>
    <w:multiLevelType w:val="hybridMultilevel"/>
    <w:tmpl w:val="BAC6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E246A5"/>
    <w:multiLevelType w:val="multilevel"/>
    <w:tmpl w:val="C21A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06457A"/>
    <w:multiLevelType w:val="hybridMultilevel"/>
    <w:tmpl w:val="3CF29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B100BEA"/>
    <w:multiLevelType w:val="multilevel"/>
    <w:tmpl w:val="747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C93639"/>
    <w:multiLevelType w:val="multilevel"/>
    <w:tmpl w:val="CEAE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B9590A"/>
    <w:multiLevelType w:val="hybridMultilevel"/>
    <w:tmpl w:val="42C2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7790047">
    <w:abstractNumId w:val="5"/>
  </w:num>
  <w:num w:numId="2" w16cid:durableId="159544449">
    <w:abstractNumId w:val="9"/>
  </w:num>
  <w:num w:numId="3" w16cid:durableId="151531478">
    <w:abstractNumId w:val="17"/>
  </w:num>
  <w:num w:numId="4" w16cid:durableId="36393907">
    <w:abstractNumId w:val="6"/>
  </w:num>
  <w:num w:numId="5" w16cid:durableId="654993636">
    <w:abstractNumId w:val="14"/>
  </w:num>
  <w:num w:numId="6" w16cid:durableId="1448617166">
    <w:abstractNumId w:val="19"/>
  </w:num>
  <w:num w:numId="7" w16cid:durableId="496844103">
    <w:abstractNumId w:val="22"/>
  </w:num>
  <w:num w:numId="8" w16cid:durableId="925070490">
    <w:abstractNumId w:val="4"/>
  </w:num>
  <w:num w:numId="9" w16cid:durableId="406995412">
    <w:abstractNumId w:val="11"/>
  </w:num>
  <w:num w:numId="10" w16cid:durableId="1928270000">
    <w:abstractNumId w:val="1"/>
  </w:num>
  <w:num w:numId="11" w16cid:durableId="1355232794">
    <w:abstractNumId w:val="12"/>
  </w:num>
  <w:num w:numId="12" w16cid:durableId="762923150">
    <w:abstractNumId w:val="10"/>
  </w:num>
  <w:num w:numId="13" w16cid:durableId="1330714151">
    <w:abstractNumId w:val="0"/>
  </w:num>
  <w:num w:numId="14" w16cid:durableId="874851229">
    <w:abstractNumId w:val="3"/>
  </w:num>
  <w:num w:numId="15" w16cid:durableId="1864856922">
    <w:abstractNumId w:val="16"/>
  </w:num>
  <w:num w:numId="16" w16cid:durableId="915241072">
    <w:abstractNumId w:val="15"/>
  </w:num>
  <w:num w:numId="17" w16cid:durableId="1626622901">
    <w:abstractNumId w:val="8"/>
  </w:num>
  <w:num w:numId="18" w16cid:durableId="260839520">
    <w:abstractNumId w:val="7"/>
  </w:num>
  <w:num w:numId="19" w16cid:durableId="1998922722">
    <w:abstractNumId w:val="13"/>
  </w:num>
  <w:num w:numId="20" w16cid:durableId="1452089447">
    <w:abstractNumId w:val="18"/>
  </w:num>
  <w:num w:numId="21" w16cid:durableId="1572230622">
    <w:abstractNumId w:val="2"/>
  </w:num>
  <w:num w:numId="22" w16cid:durableId="990596218">
    <w:abstractNumId w:val="21"/>
  </w:num>
  <w:num w:numId="23" w16cid:durableId="21028726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729"/>
    <w:rsid w:val="00044CB7"/>
    <w:rsid w:val="00057D84"/>
    <w:rsid w:val="00066AB7"/>
    <w:rsid w:val="00077693"/>
    <w:rsid w:val="00085CDB"/>
    <w:rsid w:val="00092196"/>
    <w:rsid w:val="000B1771"/>
    <w:rsid w:val="000B63D5"/>
    <w:rsid w:val="000E60FB"/>
    <w:rsid w:val="00140738"/>
    <w:rsid w:val="0014649A"/>
    <w:rsid w:val="00173961"/>
    <w:rsid w:val="001C12D1"/>
    <w:rsid w:val="00271729"/>
    <w:rsid w:val="002854AD"/>
    <w:rsid w:val="002876E3"/>
    <w:rsid w:val="002D35AC"/>
    <w:rsid w:val="002F5A62"/>
    <w:rsid w:val="00312CE5"/>
    <w:rsid w:val="003270FC"/>
    <w:rsid w:val="00337AB2"/>
    <w:rsid w:val="003544C6"/>
    <w:rsid w:val="003B6CEA"/>
    <w:rsid w:val="003E74B4"/>
    <w:rsid w:val="003F0666"/>
    <w:rsid w:val="00481841"/>
    <w:rsid w:val="004B0785"/>
    <w:rsid w:val="005041DA"/>
    <w:rsid w:val="00515129"/>
    <w:rsid w:val="005323D0"/>
    <w:rsid w:val="00546576"/>
    <w:rsid w:val="005B4810"/>
    <w:rsid w:val="005D1461"/>
    <w:rsid w:val="00643D0B"/>
    <w:rsid w:val="00673024"/>
    <w:rsid w:val="006800C8"/>
    <w:rsid w:val="0077469D"/>
    <w:rsid w:val="00797C53"/>
    <w:rsid w:val="007B7048"/>
    <w:rsid w:val="007D2D72"/>
    <w:rsid w:val="008A7F38"/>
    <w:rsid w:val="008E7A21"/>
    <w:rsid w:val="009D201E"/>
    <w:rsid w:val="009D4118"/>
    <w:rsid w:val="00A1322A"/>
    <w:rsid w:val="00A22558"/>
    <w:rsid w:val="00A40A91"/>
    <w:rsid w:val="00A43540"/>
    <w:rsid w:val="00A81C0D"/>
    <w:rsid w:val="00AA466E"/>
    <w:rsid w:val="00B05222"/>
    <w:rsid w:val="00B11E0F"/>
    <w:rsid w:val="00B3253A"/>
    <w:rsid w:val="00BE1AED"/>
    <w:rsid w:val="00C85781"/>
    <w:rsid w:val="00C95655"/>
    <w:rsid w:val="00D24AC9"/>
    <w:rsid w:val="00D70463"/>
    <w:rsid w:val="00DE2A66"/>
    <w:rsid w:val="00E36B36"/>
    <w:rsid w:val="00E43E7C"/>
    <w:rsid w:val="00E512EC"/>
    <w:rsid w:val="00E6367B"/>
    <w:rsid w:val="00E76404"/>
    <w:rsid w:val="00EC3B8C"/>
    <w:rsid w:val="00ED7BAD"/>
    <w:rsid w:val="00F27053"/>
    <w:rsid w:val="00F30558"/>
    <w:rsid w:val="00F3236E"/>
    <w:rsid w:val="00F65A3C"/>
    <w:rsid w:val="00F86DDD"/>
    <w:rsid w:val="00FB54DD"/>
    <w:rsid w:val="00FB6E5F"/>
    <w:rsid w:val="00FE5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4AB3"/>
  <w15:docId w15:val="{EFC91583-4FAC-4F57-875E-37A4A811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36E"/>
  </w:style>
  <w:style w:type="paragraph" w:styleId="Heading2">
    <w:name w:val="heading 2"/>
    <w:basedOn w:val="Normal"/>
    <w:link w:val="Heading2Char"/>
    <w:uiPriority w:val="9"/>
    <w:qFormat/>
    <w:rsid w:val="0007769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729"/>
    <w:pPr>
      <w:ind w:left="720"/>
      <w:contextualSpacing/>
    </w:pPr>
  </w:style>
  <w:style w:type="paragraph" w:styleId="BalloonText">
    <w:name w:val="Balloon Text"/>
    <w:basedOn w:val="Normal"/>
    <w:link w:val="BalloonTextChar"/>
    <w:uiPriority w:val="99"/>
    <w:semiHidden/>
    <w:unhideWhenUsed/>
    <w:rsid w:val="00ED7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BAD"/>
    <w:rPr>
      <w:rFonts w:ascii="Segoe UI" w:hAnsi="Segoe UI" w:cs="Segoe UI"/>
      <w:sz w:val="18"/>
      <w:szCs w:val="18"/>
    </w:rPr>
  </w:style>
  <w:style w:type="paragraph" w:styleId="Header">
    <w:name w:val="header"/>
    <w:basedOn w:val="Normal"/>
    <w:link w:val="HeaderChar"/>
    <w:uiPriority w:val="99"/>
    <w:unhideWhenUsed/>
    <w:rsid w:val="00A22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558"/>
  </w:style>
  <w:style w:type="paragraph" w:styleId="Footer">
    <w:name w:val="footer"/>
    <w:basedOn w:val="Normal"/>
    <w:link w:val="FooterChar"/>
    <w:uiPriority w:val="99"/>
    <w:unhideWhenUsed/>
    <w:rsid w:val="00A22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558"/>
  </w:style>
  <w:style w:type="character" w:customStyle="1" w:styleId="Heading2Char">
    <w:name w:val="Heading 2 Char"/>
    <w:basedOn w:val="DefaultParagraphFont"/>
    <w:link w:val="Heading2"/>
    <w:uiPriority w:val="9"/>
    <w:rsid w:val="00077693"/>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776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63102">
      <w:bodyDiv w:val="1"/>
      <w:marLeft w:val="0"/>
      <w:marRight w:val="0"/>
      <w:marTop w:val="0"/>
      <w:marBottom w:val="0"/>
      <w:divBdr>
        <w:top w:val="none" w:sz="0" w:space="0" w:color="auto"/>
        <w:left w:val="none" w:sz="0" w:space="0" w:color="auto"/>
        <w:bottom w:val="none" w:sz="0" w:space="0" w:color="auto"/>
        <w:right w:val="none" w:sz="0" w:space="0" w:color="auto"/>
      </w:divBdr>
    </w:div>
    <w:div w:id="402915957">
      <w:bodyDiv w:val="1"/>
      <w:marLeft w:val="0"/>
      <w:marRight w:val="0"/>
      <w:marTop w:val="0"/>
      <w:marBottom w:val="0"/>
      <w:divBdr>
        <w:top w:val="none" w:sz="0" w:space="0" w:color="auto"/>
        <w:left w:val="none" w:sz="0" w:space="0" w:color="auto"/>
        <w:bottom w:val="none" w:sz="0" w:space="0" w:color="auto"/>
        <w:right w:val="none" w:sz="0" w:space="0" w:color="auto"/>
      </w:divBdr>
    </w:div>
    <w:div w:id="406925697">
      <w:bodyDiv w:val="1"/>
      <w:marLeft w:val="0"/>
      <w:marRight w:val="0"/>
      <w:marTop w:val="0"/>
      <w:marBottom w:val="0"/>
      <w:divBdr>
        <w:top w:val="none" w:sz="0" w:space="0" w:color="auto"/>
        <w:left w:val="none" w:sz="0" w:space="0" w:color="auto"/>
        <w:bottom w:val="none" w:sz="0" w:space="0" w:color="auto"/>
        <w:right w:val="none" w:sz="0" w:space="0" w:color="auto"/>
      </w:divBdr>
    </w:div>
    <w:div w:id="435950247">
      <w:bodyDiv w:val="1"/>
      <w:marLeft w:val="0"/>
      <w:marRight w:val="0"/>
      <w:marTop w:val="0"/>
      <w:marBottom w:val="0"/>
      <w:divBdr>
        <w:top w:val="none" w:sz="0" w:space="0" w:color="auto"/>
        <w:left w:val="none" w:sz="0" w:space="0" w:color="auto"/>
        <w:bottom w:val="none" w:sz="0" w:space="0" w:color="auto"/>
        <w:right w:val="none" w:sz="0" w:space="0" w:color="auto"/>
      </w:divBdr>
    </w:div>
    <w:div w:id="442916816">
      <w:bodyDiv w:val="1"/>
      <w:marLeft w:val="0"/>
      <w:marRight w:val="0"/>
      <w:marTop w:val="0"/>
      <w:marBottom w:val="0"/>
      <w:divBdr>
        <w:top w:val="none" w:sz="0" w:space="0" w:color="auto"/>
        <w:left w:val="none" w:sz="0" w:space="0" w:color="auto"/>
        <w:bottom w:val="none" w:sz="0" w:space="0" w:color="auto"/>
        <w:right w:val="none" w:sz="0" w:space="0" w:color="auto"/>
      </w:divBdr>
    </w:div>
    <w:div w:id="643194164">
      <w:bodyDiv w:val="1"/>
      <w:marLeft w:val="0"/>
      <w:marRight w:val="0"/>
      <w:marTop w:val="0"/>
      <w:marBottom w:val="0"/>
      <w:divBdr>
        <w:top w:val="none" w:sz="0" w:space="0" w:color="auto"/>
        <w:left w:val="none" w:sz="0" w:space="0" w:color="auto"/>
        <w:bottom w:val="none" w:sz="0" w:space="0" w:color="auto"/>
        <w:right w:val="none" w:sz="0" w:space="0" w:color="auto"/>
      </w:divBdr>
    </w:div>
    <w:div w:id="718019745">
      <w:bodyDiv w:val="1"/>
      <w:marLeft w:val="0"/>
      <w:marRight w:val="0"/>
      <w:marTop w:val="0"/>
      <w:marBottom w:val="0"/>
      <w:divBdr>
        <w:top w:val="none" w:sz="0" w:space="0" w:color="auto"/>
        <w:left w:val="none" w:sz="0" w:space="0" w:color="auto"/>
        <w:bottom w:val="none" w:sz="0" w:space="0" w:color="auto"/>
        <w:right w:val="none" w:sz="0" w:space="0" w:color="auto"/>
      </w:divBdr>
    </w:div>
    <w:div w:id="780148162">
      <w:bodyDiv w:val="1"/>
      <w:marLeft w:val="0"/>
      <w:marRight w:val="0"/>
      <w:marTop w:val="0"/>
      <w:marBottom w:val="0"/>
      <w:divBdr>
        <w:top w:val="none" w:sz="0" w:space="0" w:color="auto"/>
        <w:left w:val="none" w:sz="0" w:space="0" w:color="auto"/>
        <w:bottom w:val="none" w:sz="0" w:space="0" w:color="auto"/>
        <w:right w:val="none" w:sz="0" w:space="0" w:color="auto"/>
      </w:divBdr>
    </w:div>
    <w:div w:id="1002317164">
      <w:bodyDiv w:val="1"/>
      <w:marLeft w:val="0"/>
      <w:marRight w:val="0"/>
      <w:marTop w:val="0"/>
      <w:marBottom w:val="0"/>
      <w:divBdr>
        <w:top w:val="none" w:sz="0" w:space="0" w:color="auto"/>
        <w:left w:val="none" w:sz="0" w:space="0" w:color="auto"/>
        <w:bottom w:val="none" w:sz="0" w:space="0" w:color="auto"/>
        <w:right w:val="none" w:sz="0" w:space="0" w:color="auto"/>
      </w:divBdr>
    </w:div>
    <w:div w:id="1622834211">
      <w:bodyDiv w:val="1"/>
      <w:marLeft w:val="0"/>
      <w:marRight w:val="0"/>
      <w:marTop w:val="0"/>
      <w:marBottom w:val="0"/>
      <w:divBdr>
        <w:top w:val="none" w:sz="0" w:space="0" w:color="auto"/>
        <w:left w:val="none" w:sz="0" w:space="0" w:color="auto"/>
        <w:bottom w:val="none" w:sz="0" w:space="0" w:color="auto"/>
        <w:right w:val="none" w:sz="0" w:space="0" w:color="auto"/>
      </w:divBdr>
    </w:div>
    <w:div w:id="1787235939">
      <w:bodyDiv w:val="1"/>
      <w:marLeft w:val="0"/>
      <w:marRight w:val="0"/>
      <w:marTop w:val="0"/>
      <w:marBottom w:val="0"/>
      <w:divBdr>
        <w:top w:val="none" w:sz="0" w:space="0" w:color="auto"/>
        <w:left w:val="none" w:sz="0" w:space="0" w:color="auto"/>
        <w:bottom w:val="none" w:sz="0" w:space="0" w:color="auto"/>
        <w:right w:val="none" w:sz="0" w:space="0" w:color="auto"/>
      </w:divBdr>
    </w:div>
    <w:div w:id="19622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c7c385771295a894e2ace75063bda774">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a503cd97c80e6756312e38f22e998ee7"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E3896-BB68-414D-8CF1-3C00FAC4D624}">
  <ds:schemaRefs>
    <ds:schemaRef ds:uri="http://schemas.microsoft.com/office/2006/metadata/properties"/>
    <ds:schemaRef ds:uri="http://schemas.microsoft.com/office/infopath/2007/PartnerControls"/>
    <ds:schemaRef ds:uri="1858f13f-665f-4d72-a25a-392c7a61dfba"/>
    <ds:schemaRef ds:uri="3940d215-cc6c-4315-86a6-28fa632c02a7"/>
  </ds:schemaRefs>
</ds:datastoreItem>
</file>

<file path=customXml/itemProps2.xml><?xml version="1.0" encoding="utf-8"?>
<ds:datastoreItem xmlns:ds="http://schemas.openxmlformats.org/officeDocument/2006/customXml" ds:itemID="{0BAFAF3B-C653-40CA-9C8C-C7D1605CA2DF}">
  <ds:schemaRefs>
    <ds:schemaRef ds:uri="http://schemas.microsoft.com/sharepoint/v3/contenttype/forms"/>
  </ds:schemaRefs>
</ds:datastoreItem>
</file>

<file path=customXml/itemProps3.xml><?xml version="1.0" encoding="utf-8"?>
<ds:datastoreItem xmlns:ds="http://schemas.openxmlformats.org/officeDocument/2006/customXml" ds:itemID="{62AED90A-24E4-4725-9C71-AA065D002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Harmes</dc:creator>
  <cp:keywords/>
  <dc:description/>
  <cp:lastModifiedBy>Eric Kewley</cp:lastModifiedBy>
  <cp:revision>4</cp:revision>
  <cp:lastPrinted>2019-09-30T14:46:00Z</cp:lastPrinted>
  <dcterms:created xsi:type="dcterms:W3CDTF">2026-07-16T10:00:00Z</dcterms:created>
  <dcterms:modified xsi:type="dcterms:W3CDTF">2026-08-31T20:16:00Z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